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5A7" w:rsidRPr="00B90DDB" w:rsidRDefault="007C65A7" w:rsidP="007C65A7">
      <w:pPr>
        <w:jc w:val="center"/>
      </w:pPr>
      <w:bookmarkStart w:id="0" w:name="_GoBack"/>
      <w:r w:rsidRPr="00B90DDB">
        <w:t xml:space="preserve">ПАСПОРТ ПОДПРОГРАММЫ </w:t>
      </w:r>
      <w:r w:rsidRPr="00B90DDB">
        <w:rPr>
          <w:lang w:val="en-US"/>
        </w:rPr>
        <w:t>III</w:t>
      </w:r>
      <w:r w:rsidRPr="00B90DDB">
        <w:t xml:space="preserve"> «Развитие потребительского рынка и услуг на территории Раменского муниципального района»</w:t>
      </w:r>
    </w:p>
    <w:p w:rsidR="007C65A7" w:rsidRPr="00B90DDB" w:rsidRDefault="007C65A7" w:rsidP="007C65A7">
      <w:pPr>
        <w:jc w:val="center"/>
      </w:pPr>
      <w:r w:rsidRPr="00B90DDB">
        <w:t xml:space="preserve"> на 2017-2021 годы 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jc w:val="center"/>
        <w:rPr>
          <w:b/>
          <w:u w:val="single"/>
        </w:rPr>
      </w:pPr>
      <w:r w:rsidRPr="00B90DDB">
        <w:t>МУНИЦИПАЛЬНОЙ ПРОГРАММЫ «Предпринимательство Раменского муниципального района» на 2017-2021 годы.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  <w:u w:val="single"/>
        </w:rPr>
      </w:pPr>
    </w:p>
    <w:tbl>
      <w:tblPr>
        <w:tblW w:w="15655" w:type="dxa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65"/>
        <w:gridCol w:w="1725"/>
        <w:gridCol w:w="4380"/>
        <w:gridCol w:w="1421"/>
        <w:gridCol w:w="1146"/>
        <w:gridCol w:w="1218"/>
        <w:gridCol w:w="1218"/>
        <w:gridCol w:w="1180"/>
        <w:gridCol w:w="1202"/>
      </w:tblGrid>
      <w:tr w:rsidR="00B90DDB" w:rsidRPr="00B90DDB" w:rsidTr="005262B1">
        <w:trPr>
          <w:trHeight w:val="320"/>
          <w:tblCellSpacing w:w="5" w:type="nil"/>
          <w:jc w:val="center"/>
        </w:trPr>
        <w:tc>
          <w:tcPr>
            <w:tcW w:w="691" w:type="pct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</w:pPr>
            <w:r w:rsidRPr="00B90DDB">
              <w:rPr>
                <w:sz w:val="22"/>
                <w:szCs w:val="22"/>
              </w:rPr>
              <w:t>Муниципальный заказчик подпрограммы</w:t>
            </w:r>
          </w:p>
        </w:tc>
        <w:tc>
          <w:tcPr>
            <w:tcW w:w="4309" w:type="pct"/>
            <w:gridSpan w:val="8"/>
            <w:vAlign w:val="center"/>
          </w:tcPr>
          <w:p w:rsidR="007C65A7" w:rsidRPr="00B90DDB" w:rsidRDefault="007C61F2" w:rsidP="005262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0DDB">
              <w:rPr>
                <w:sz w:val="22"/>
                <w:szCs w:val="22"/>
                <w:lang w:eastAsia="zh-CN"/>
              </w:rPr>
              <w:t>Управление потребительского рынка, инвестиций и развития предпринимательства администрации Раменского муниципального района</w:t>
            </w:r>
            <w:r w:rsidRPr="00B90DDB">
              <w:t xml:space="preserve"> </w:t>
            </w:r>
          </w:p>
        </w:tc>
      </w:tr>
      <w:tr w:rsidR="00B90DDB" w:rsidRPr="00B90DDB" w:rsidTr="005262B1">
        <w:trPr>
          <w:trHeight w:val="320"/>
          <w:tblCellSpacing w:w="5" w:type="nil"/>
          <w:jc w:val="center"/>
        </w:trPr>
        <w:tc>
          <w:tcPr>
            <w:tcW w:w="691" w:type="pct"/>
            <w:vMerge w:val="restart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</w:pPr>
            <w:r w:rsidRPr="00B90DDB">
              <w:rPr>
                <w:sz w:val="22"/>
                <w:szCs w:val="22"/>
              </w:rPr>
              <w:t xml:space="preserve">Источники финансирования    </w:t>
            </w:r>
            <w:r w:rsidRPr="00B90DDB">
              <w:rPr>
                <w:sz w:val="22"/>
                <w:szCs w:val="22"/>
              </w:rPr>
              <w:br/>
              <w:t xml:space="preserve">подпрограммы по годам реализации и главным распорядителем бюджетных средств, в том числе по годам: </w:t>
            </w:r>
          </w:p>
        </w:tc>
        <w:tc>
          <w:tcPr>
            <w:tcW w:w="551" w:type="pct"/>
            <w:vMerge w:val="restart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0DDB">
              <w:rPr>
                <w:sz w:val="22"/>
                <w:szCs w:val="22"/>
              </w:rPr>
              <w:t>Главный распорядитель бюджетных средств</w:t>
            </w:r>
          </w:p>
        </w:tc>
        <w:tc>
          <w:tcPr>
            <w:tcW w:w="1399" w:type="pct"/>
            <w:vMerge w:val="restart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0DDB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2359" w:type="pct"/>
            <w:gridSpan w:val="6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0DDB">
              <w:rPr>
                <w:sz w:val="22"/>
                <w:szCs w:val="22"/>
              </w:rPr>
              <w:t>Расходы (тыс. рублей)</w:t>
            </w:r>
          </w:p>
        </w:tc>
      </w:tr>
      <w:tr w:rsidR="00B90DDB" w:rsidRPr="00B90DDB" w:rsidTr="005262B1">
        <w:trPr>
          <w:trHeight w:val="737"/>
          <w:tblCellSpacing w:w="5" w:type="nil"/>
          <w:jc w:val="center"/>
        </w:trPr>
        <w:tc>
          <w:tcPr>
            <w:tcW w:w="691" w:type="pct"/>
            <w:vMerge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51" w:type="pct"/>
            <w:vMerge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399" w:type="pct"/>
            <w:vMerge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54" w:type="pct"/>
            <w:vAlign w:val="center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0DDB">
              <w:rPr>
                <w:sz w:val="22"/>
                <w:szCs w:val="22"/>
              </w:rPr>
              <w:t>Итого</w:t>
            </w:r>
          </w:p>
        </w:tc>
        <w:tc>
          <w:tcPr>
            <w:tcW w:w="366" w:type="pct"/>
            <w:vAlign w:val="center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0DDB">
              <w:rPr>
                <w:sz w:val="22"/>
                <w:szCs w:val="22"/>
              </w:rPr>
              <w:t>2017 год</w:t>
            </w:r>
          </w:p>
        </w:tc>
        <w:tc>
          <w:tcPr>
            <w:tcW w:w="389" w:type="pct"/>
            <w:vAlign w:val="center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0DDB">
              <w:rPr>
                <w:sz w:val="22"/>
                <w:szCs w:val="22"/>
              </w:rPr>
              <w:t>2018 год</w:t>
            </w:r>
          </w:p>
        </w:tc>
        <w:tc>
          <w:tcPr>
            <w:tcW w:w="389" w:type="pct"/>
            <w:vAlign w:val="center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</w:pPr>
            <w:r w:rsidRPr="00B90DDB">
              <w:rPr>
                <w:sz w:val="22"/>
                <w:szCs w:val="22"/>
              </w:rPr>
              <w:t>2019 год</w:t>
            </w:r>
          </w:p>
        </w:tc>
        <w:tc>
          <w:tcPr>
            <w:tcW w:w="377" w:type="pct"/>
            <w:vAlign w:val="center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0DDB">
              <w:rPr>
                <w:sz w:val="22"/>
                <w:szCs w:val="22"/>
              </w:rPr>
              <w:t>2020 год</w:t>
            </w:r>
          </w:p>
        </w:tc>
        <w:tc>
          <w:tcPr>
            <w:tcW w:w="384" w:type="pct"/>
            <w:vAlign w:val="center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</w:pPr>
            <w:r w:rsidRPr="00B90DDB">
              <w:rPr>
                <w:sz w:val="22"/>
                <w:szCs w:val="22"/>
              </w:rPr>
              <w:t>2021 год</w:t>
            </w:r>
          </w:p>
        </w:tc>
      </w:tr>
      <w:tr w:rsidR="00B90DDB" w:rsidRPr="00B90DDB" w:rsidTr="005262B1">
        <w:trPr>
          <w:trHeight w:val="320"/>
          <w:tblCellSpacing w:w="5" w:type="nil"/>
          <w:jc w:val="center"/>
        </w:trPr>
        <w:tc>
          <w:tcPr>
            <w:tcW w:w="691" w:type="pct"/>
            <w:vMerge/>
          </w:tcPr>
          <w:p w:rsidR="0013134C" w:rsidRPr="00B90DDB" w:rsidRDefault="0013134C" w:rsidP="005262B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51" w:type="pct"/>
            <w:vMerge w:val="restart"/>
          </w:tcPr>
          <w:p w:rsidR="0013134C" w:rsidRPr="00B90DDB" w:rsidRDefault="0013134C" w:rsidP="005262B1">
            <w:pPr>
              <w:jc w:val="center"/>
            </w:pPr>
            <w:r w:rsidRPr="00B90DDB">
              <w:rPr>
                <w:sz w:val="22"/>
                <w:szCs w:val="22"/>
              </w:rPr>
              <w:t>Администрация Раменского муниципального района</w:t>
            </w:r>
          </w:p>
        </w:tc>
        <w:tc>
          <w:tcPr>
            <w:tcW w:w="1399" w:type="pct"/>
          </w:tcPr>
          <w:p w:rsidR="0013134C" w:rsidRPr="00B90DDB" w:rsidRDefault="0013134C" w:rsidP="005262B1">
            <w:pPr>
              <w:jc w:val="center"/>
            </w:pPr>
            <w:r w:rsidRPr="00B90DDB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454" w:type="pct"/>
          </w:tcPr>
          <w:p w:rsidR="0013134C" w:rsidRPr="00B90DDB" w:rsidRDefault="0013134C" w:rsidP="00115E11">
            <w:pPr>
              <w:jc w:val="center"/>
              <w:rPr>
                <w:sz w:val="22"/>
                <w:szCs w:val="22"/>
              </w:rPr>
            </w:pPr>
            <w:r w:rsidRPr="00B90DDB">
              <w:rPr>
                <w:sz w:val="22"/>
                <w:szCs w:val="22"/>
              </w:rPr>
              <w:t>3 301 375,26</w:t>
            </w:r>
          </w:p>
        </w:tc>
        <w:tc>
          <w:tcPr>
            <w:tcW w:w="366" w:type="pct"/>
          </w:tcPr>
          <w:p w:rsidR="0013134C" w:rsidRPr="00B90DDB" w:rsidRDefault="0013134C" w:rsidP="00115E11">
            <w:pPr>
              <w:jc w:val="center"/>
              <w:rPr>
                <w:sz w:val="22"/>
                <w:szCs w:val="22"/>
              </w:rPr>
            </w:pPr>
            <w:r w:rsidRPr="00B90DDB">
              <w:rPr>
                <w:sz w:val="22"/>
                <w:szCs w:val="22"/>
              </w:rPr>
              <w:t>653 870,9</w:t>
            </w:r>
          </w:p>
        </w:tc>
        <w:tc>
          <w:tcPr>
            <w:tcW w:w="389" w:type="pct"/>
          </w:tcPr>
          <w:p w:rsidR="0013134C" w:rsidRPr="00B90DDB" w:rsidRDefault="0013134C" w:rsidP="00115E11">
            <w:pPr>
              <w:jc w:val="center"/>
              <w:rPr>
                <w:sz w:val="22"/>
                <w:szCs w:val="22"/>
              </w:rPr>
            </w:pPr>
            <w:r w:rsidRPr="00B90DDB">
              <w:rPr>
                <w:sz w:val="22"/>
                <w:szCs w:val="22"/>
              </w:rPr>
              <w:t>621 142,14</w:t>
            </w:r>
          </w:p>
        </w:tc>
        <w:tc>
          <w:tcPr>
            <w:tcW w:w="389" w:type="pct"/>
          </w:tcPr>
          <w:p w:rsidR="0013134C" w:rsidRPr="00B90DDB" w:rsidRDefault="0013134C" w:rsidP="00115E11">
            <w:pPr>
              <w:jc w:val="center"/>
              <w:rPr>
                <w:sz w:val="22"/>
                <w:szCs w:val="22"/>
              </w:rPr>
            </w:pPr>
            <w:r w:rsidRPr="00B90DDB">
              <w:rPr>
                <w:sz w:val="22"/>
                <w:szCs w:val="22"/>
              </w:rPr>
              <w:t>682 191,88</w:t>
            </w:r>
          </w:p>
        </w:tc>
        <w:tc>
          <w:tcPr>
            <w:tcW w:w="377" w:type="pct"/>
          </w:tcPr>
          <w:p w:rsidR="0013134C" w:rsidRPr="00B90DDB" w:rsidRDefault="0013134C" w:rsidP="00115E11">
            <w:pPr>
              <w:jc w:val="center"/>
              <w:rPr>
                <w:sz w:val="22"/>
                <w:szCs w:val="22"/>
              </w:rPr>
            </w:pPr>
            <w:r w:rsidRPr="00B90DDB">
              <w:rPr>
                <w:sz w:val="22"/>
                <w:szCs w:val="22"/>
              </w:rPr>
              <w:t>674 075,42</w:t>
            </w:r>
          </w:p>
        </w:tc>
        <w:tc>
          <w:tcPr>
            <w:tcW w:w="384" w:type="pct"/>
          </w:tcPr>
          <w:p w:rsidR="0013134C" w:rsidRPr="00B90DDB" w:rsidRDefault="0013134C" w:rsidP="00115E11">
            <w:pPr>
              <w:jc w:val="center"/>
              <w:rPr>
                <w:sz w:val="22"/>
                <w:szCs w:val="22"/>
              </w:rPr>
            </w:pPr>
            <w:r w:rsidRPr="00B90DDB">
              <w:rPr>
                <w:sz w:val="22"/>
                <w:szCs w:val="22"/>
              </w:rPr>
              <w:t>670 094,92</w:t>
            </w:r>
          </w:p>
        </w:tc>
      </w:tr>
      <w:tr w:rsidR="00B90DDB" w:rsidRPr="00B90DDB" w:rsidTr="005262B1">
        <w:trPr>
          <w:trHeight w:val="320"/>
          <w:tblCellSpacing w:w="5" w:type="nil"/>
          <w:jc w:val="center"/>
        </w:trPr>
        <w:tc>
          <w:tcPr>
            <w:tcW w:w="691" w:type="pct"/>
            <w:vMerge/>
          </w:tcPr>
          <w:p w:rsidR="00D4130F" w:rsidRPr="00B90DDB" w:rsidRDefault="00D4130F" w:rsidP="005262B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51" w:type="pct"/>
            <w:vMerge/>
          </w:tcPr>
          <w:p w:rsidR="00D4130F" w:rsidRPr="00B90DDB" w:rsidRDefault="00D4130F" w:rsidP="005262B1">
            <w:pPr>
              <w:jc w:val="center"/>
            </w:pPr>
          </w:p>
        </w:tc>
        <w:tc>
          <w:tcPr>
            <w:tcW w:w="1399" w:type="pct"/>
          </w:tcPr>
          <w:p w:rsidR="00D4130F" w:rsidRPr="00B90DDB" w:rsidRDefault="00D4130F" w:rsidP="005262B1">
            <w:pPr>
              <w:widowControl w:val="0"/>
              <w:autoSpaceDE w:val="0"/>
              <w:autoSpaceDN w:val="0"/>
              <w:adjustRightInd w:val="0"/>
            </w:pPr>
            <w:r w:rsidRPr="00B90DDB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454" w:type="pct"/>
          </w:tcPr>
          <w:p w:rsidR="00D4130F" w:rsidRPr="00B90DDB" w:rsidRDefault="00D4130F" w:rsidP="00115E11">
            <w:pPr>
              <w:jc w:val="center"/>
              <w:rPr>
                <w:sz w:val="22"/>
                <w:szCs w:val="22"/>
              </w:rPr>
            </w:pPr>
            <w:r w:rsidRPr="00B90DDB">
              <w:rPr>
                <w:sz w:val="22"/>
                <w:szCs w:val="22"/>
              </w:rPr>
              <w:t>453</w:t>
            </w:r>
          </w:p>
        </w:tc>
        <w:tc>
          <w:tcPr>
            <w:tcW w:w="366" w:type="pct"/>
          </w:tcPr>
          <w:p w:rsidR="00D4130F" w:rsidRPr="00B90DDB" w:rsidRDefault="00D4130F" w:rsidP="00115E11">
            <w:pPr>
              <w:jc w:val="center"/>
              <w:rPr>
                <w:sz w:val="22"/>
                <w:szCs w:val="22"/>
              </w:rPr>
            </w:pPr>
            <w:r w:rsidRPr="00B90DDB">
              <w:rPr>
                <w:sz w:val="22"/>
                <w:szCs w:val="22"/>
              </w:rPr>
              <w:t>0</w:t>
            </w:r>
          </w:p>
        </w:tc>
        <w:tc>
          <w:tcPr>
            <w:tcW w:w="389" w:type="pct"/>
          </w:tcPr>
          <w:p w:rsidR="00D4130F" w:rsidRPr="00B90DDB" w:rsidRDefault="00D4130F" w:rsidP="00115E11">
            <w:pPr>
              <w:jc w:val="center"/>
              <w:rPr>
                <w:sz w:val="22"/>
                <w:szCs w:val="22"/>
              </w:rPr>
            </w:pPr>
            <w:r w:rsidRPr="00B90DDB">
              <w:rPr>
                <w:sz w:val="22"/>
                <w:szCs w:val="22"/>
              </w:rPr>
              <w:t>0</w:t>
            </w:r>
          </w:p>
        </w:tc>
        <w:tc>
          <w:tcPr>
            <w:tcW w:w="389" w:type="pct"/>
          </w:tcPr>
          <w:p w:rsidR="00D4130F" w:rsidRPr="00B90DDB" w:rsidRDefault="00D4130F" w:rsidP="00115E11">
            <w:pPr>
              <w:jc w:val="center"/>
              <w:rPr>
                <w:sz w:val="22"/>
                <w:szCs w:val="22"/>
              </w:rPr>
            </w:pPr>
            <w:r w:rsidRPr="00B90DDB">
              <w:rPr>
                <w:sz w:val="22"/>
                <w:szCs w:val="22"/>
              </w:rPr>
              <w:t>0</w:t>
            </w:r>
          </w:p>
        </w:tc>
        <w:tc>
          <w:tcPr>
            <w:tcW w:w="377" w:type="pct"/>
          </w:tcPr>
          <w:p w:rsidR="00D4130F" w:rsidRPr="00B90DDB" w:rsidRDefault="00D4130F" w:rsidP="00115E11">
            <w:pPr>
              <w:jc w:val="center"/>
              <w:rPr>
                <w:sz w:val="22"/>
                <w:szCs w:val="22"/>
              </w:rPr>
            </w:pPr>
            <w:r w:rsidRPr="00B90DDB">
              <w:rPr>
                <w:sz w:val="22"/>
                <w:szCs w:val="22"/>
              </w:rPr>
              <w:t>222</w:t>
            </w:r>
          </w:p>
        </w:tc>
        <w:tc>
          <w:tcPr>
            <w:tcW w:w="384" w:type="pct"/>
          </w:tcPr>
          <w:p w:rsidR="00D4130F" w:rsidRPr="00B90DDB" w:rsidRDefault="00D4130F" w:rsidP="00115E11">
            <w:pPr>
              <w:jc w:val="center"/>
              <w:rPr>
                <w:sz w:val="22"/>
                <w:szCs w:val="22"/>
              </w:rPr>
            </w:pPr>
            <w:r w:rsidRPr="00B90DDB">
              <w:rPr>
                <w:sz w:val="22"/>
                <w:szCs w:val="22"/>
              </w:rPr>
              <w:t>231</w:t>
            </w:r>
          </w:p>
        </w:tc>
      </w:tr>
      <w:tr w:rsidR="00B90DDB" w:rsidRPr="00B90DDB" w:rsidTr="005262B1">
        <w:trPr>
          <w:trHeight w:val="320"/>
          <w:tblCellSpacing w:w="5" w:type="nil"/>
          <w:jc w:val="center"/>
        </w:trPr>
        <w:tc>
          <w:tcPr>
            <w:tcW w:w="691" w:type="pct"/>
            <w:vMerge/>
          </w:tcPr>
          <w:p w:rsidR="0013134C" w:rsidRPr="00B90DDB" w:rsidRDefault="0013134C" w:rsidP="005262B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51" w:type="pct"/>
            <w:vMerge/>
          </w:tcPr>
          <w:p w:rsidR="0013134C" w:rsidRPr="00B90DDB" w:rsidRDefault="0013134C" w:rsidP="005262B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399" w:type="pct"/>
          </w:tcPr>
          <w:p w:rsidR="0013134C" w:rsidRPr="00B90DDB" w:rsidRDefault="0013134C" w:rsidP="005262B1">
            <w:pPr>
              <w:widowControl w:val="0"/>
              <w:autoSpaceDE w:val="0"/>
              <w:autoSpaceDN w:val="0"/>
              <w:adjustRightInd w:val="0"/>
            </w:pPr>
            <w:r w:rsidRPr="00B90DDB">
              <w:rPr>
                <w:sz w:val="22"/>
                <w:szCs w:val="22"/>
              </w:rPr>
              <w:t>Средства бюджета Раменского муниципального района</w:t>
            </w:r>
          </w:p>
        </w:tc>
        <w:tc>
          <w:tcPr>
            <w:tcW w:w="454" w:type="pct"/>
          </w:tcPr>
          <w:p w:rsidR="0013134C" w:rsidRPr="00B90DDB" w:rsidRDefault="0013134C" w:rsidP="00115E11">
            <w:pPr>
              <w:jc w:val="center"/>
              <w:rPr>
                <w:sz w:val="22"/>
                <w:szCs w:val="22"/>
              </w:rPr>
            </w:pPr>
            <w:r w:rsidRPr="00B90DDB">
              <w:rPr>
                <w:sz w:val="22"/>
                <w:szCs w:val="22"/>
              </w:rPr>
              <w:t>670 922,26</w:t>
            </w:r>
          </w:p>
        </w:tc>
        <w:tc>
          <w:tcPr>
            <w:tcW w:w="366" w:type="pct"/>
          </w:tcPr>
          <w:p w:rsidR="0013134C" w:rsidRPr="00B90DDB" w:rsidRDefault="0013134C" w:rsidP="00115E11">
            <w:pPr>
              <w:jc w:val="center"/>
              <w:rPr>
                <w:sz w:val="22"/>
                <w:szCs w:val="22"/>
              </w:rPr>
            </w:pPr>
            <w:r w:rsidRPr="00B90DDB">
              <w:rPr>
                <w:sz w:val="22"/>
                <w:szCs w:val="22"/>
              </w:rPr>
              <w:t>58 870,9</w:t>
            </w:r>
          </w:p>
        </w:tc>
        <w:tc>
          <w:tcPr>
            <w:tcW w:w="389" w:type="pct"/>
          </w:tcPr>
          <w:p w:rsidR="0013134C" w:rsidRPr="00B90DDB" w:rsidRDefault="0013134C" w:rsidP="00115E11">
            <w:pPr>
              <w:jc w:val="center"/>
              <w:rPr>
                <w:sz w:val="22"/>
                <w:szCs w:val="22"/>
              </w:rPr>
            </w:pPr>
            <w:r w:rsidRPr="00B90DDB">
              <w:rPr>
                <w:sz w:val="22"/>
                <w:szCs w:val="22"/>
              </w:rPr>
              <w:t>153 142,14</w:t>
            </w:r>
          </w:p>
        </w:tc>
        <w:tc>
          <w:tcPr>
            <w:tcW w:w="389" w:type="pct"/>
          </w:tcPr>
          <w:p w:rsidR="0013134C" w:rsidRPr="00B90DDB" w:rsidRDefault="0013134C" w:rsidP="00115E11">
            <w:pPr>
              <w:jc w:val="center"/>
              <w:rPr>
                <w:sz w:val="22"/>
                <w:szCs w:val="22"/>
              </w:rPr>
            </w:pPr>
            <w:r w:rsidRPr="00B90DDB">
              <w:rPr>
                <w:sz w:val="22"/>
                <w:szCs w:val="22"/>
              </w:rPr>
              <w:t>157 191,88</w:t>
            </w:r>
          </w:p>
        </w:tc>
        <w:tc>
          <w:tcPr>
            <w:tcW w:w="377" w:type="pct"/>
          </w:tcPr>
          <w:p w:rsidR="0013134C" w:rsidRPr="00B90DDB" w:rsidRDefault="0013134C" w:rsidP="00115E11">
            <w:pPr>
              <w:jc w:val="center"/>
              <w:rPr>
                <w:sz w:val="22"/>
                <w:szCs w:val="22"/>
              </w:rPr>
            </w:pPr>
            <w:r w:rsidRPr="00B90DDB">
              <w:rPr>
                <w:sz w:val="22"/>
                <w:szCs w:val="22"/>
              </w:rPr>
              <w:t>150 853,42</w:t>
            </w:r>
          </w:p>
        </w:tc>
        <w:tc>
          <w:tcPr>
            <w:tcW w:w="384" w:type="pct"/>
          </w:tcPr>
          <w:p w:rsidR="0013134C" w:rsidRPr="00B90DDB" w:rsidRDefault="0013134C" w:rsidP="00115E11">
            <w:pPr>
              <w:jc w:val="center"/>
              <w:rPr>
                <w:sz w:val="22"/>
                <w:szCs w:val="22"/>
              </w:rPr>
            </w:pPr>
            <w:r w:rsidRPr="00B90DDB">
              <w:rPr>
                <w:sz w:val="22"/>
                <w:szCs w:val="22"/>
              </w:rPr>
              <w:t>150 863,92</w:t>
            </w:r>
          </w:p>
        </w:tc>
      </w:tr>
      <w:tr w:rsidR="00D4130F" w:rsidRPr="00B90DDB" w:rsidTr="005262B1">
        <w:trPr>
          <w:trHeight w:val="320"/>
          <w:tblCellSpacing w:w="5" w:type="nil"/>
          <w:jc w:val="center"/>
        </w:trPr>
        <w:tc>
          <w:tcPr>
            <w:tcW w:w="691" w:type="pct"/>
            <w:vMerge/>
          </w:tcPr>
          <w:p w:rsidR="00D4130F" w:rsidRPr="00B90DDB" w:rsidRDefault="00D4130F" w:rsidP="005262B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51" w:type="pct"/>
            <w:vMerge/>
          </w:tcPr>
          <w:p w:rsidR="00D4130F" w:rsidRPr="00B90DDB" w:rsidRDefault="00D4130F" w:rsidP="005262B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399" w:type="pct"/>
          </w:tcPr>
          <w:p w:rsidR="00D4130F" w:rsidRPr="00B90DDB" w:rsidRDefault="00D4130F" w:rsidP="005262B1">
            <w:pPr>
              <w:widowControl w:val="0"/>
              <w:autoSpaceDE w:val="0"/>
              <w:autoSpaceDN w:val="0"/>
              <w:adjustRightInd w:val="0"/>
            </w:pPr>
            <w:r w:rsidRPr="00B90DD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454" w:type="pct"/>
          </w:tcPr>
          <w:p w:rsidR="00D4130F" w:rsidRPr="00B90DDB" w:rsidRDefault="00D4130F" w:rsidP="00115E11">
            <w:pPr>
              <w:jc w:val="center"/>
              <w:rPr>
                <w:sz w:val="22"/>
                <w:szCs w:val="22"/>
              </w:rPr>
            </w:pPr>
            <w:r w:rsidRPr="00B90DDB">
              <w:rPr>
                <w:sz w:val="22"/>
                <w:szCs w:val="22"/>
              </w:rPr>
              <w:t>2 630 000</w:t>
            </w:r>
          </w:p>
        </w:tc>
        <w:tc>
          <w:tcPr>
            <w:tcW w:w="366" w:type="pct"/>
          </w:tcPr>
          <w:p w:rsidR="00D4130F" w:rsidRPr="00B90DDB" w:rsidRDefault="00D4130F" w:rsidP="00115E11">
            <w:pPr>
              <w:jc w:val="center"/>
              <w:rPr>
                <w:sz w:val="22"/>
                <w:szCs w:val="22"/>
              </w:rPr>
            </w:pPr>
            <w:r w:rsidRPr="00B90DDB">
              <w:rPr>
                <w:sz w:val="22"/>
                <w:szCs w:val="22"/>
              </w:rPr>
              <w:t>595 000</w:t>
            </w:r>
          </w:p>
        </w:tc>
        <w:tc>
          <w:tcPr>
            <w:tcW w:w="389" w:type="pct"/>
          </w:tcPr>
          <w:p w:rsidR="00D4130F" w:rsidRPr="00B90DDB" w:rsidRDefault="00D4130F" w:rsidP="00115E11">
            <w:pPr>
              <w:jc w:val="center"/>
              <w:rPr>
                <w:sz w:val="22"/>
                <w:szCs w:val="22"/>
              </w:rPr>
            </w:pPr>
            <w:r w:rsidRPr="00B90DDB">
              <w:rPr>
                <w:sz w:val="22"/>
                <w:szCs w:val="22"/>
              </w:rPr>
              <w:t>468 000</w:t>
            </w:r>
          </w:p>
        </w:tc>
        <w:tc>
          <w:tcPr>
            <w:tcW w:w="389" w:type="pct"/>
          </w:tcPr>
          <w:p w:rsidR="00D4130F" w:rsidRPr="00B90DDB" w:rsidRDefault="00D4130F" w:rsidP="00115E11">
            <w:pPr>
              <w:jc w:val="center"/>
              <w:rPr>
                <w:sz w:val="22"/>
                <w:szCs w:val="22"/>
              </w:rPr>
            </w:pPr>
            <w:r w:rsidRPr="00B90DDB">
              <w:rPr>
                <w:sz w:val="22"/>
                <w:szCs w:val="22"/>
              </w:rPr>
              <w:t>525 000</w:t>
            </w:r>
          </w:p>
        </w:tc>
        <w:tc>
          <w:tcPr>
            <w:tcW w:w="377" w:type="pct"/>
          </w:tcPr>
          <w:p w:rsidR="00D4130F" w:rsidRPr="00B90DDB" w:rsidRDefault="00D4130F" w:rsidP="00115E11">
            <w:pPr>
              <w:jc w:val="center"/>
              <w:rPr>
                <w:sz w:val="22"/>
                <w:szCs w:val="22"/>
              </w:rPr>
            </w:pPr>
            <w:r w:rsidRPr="00B90DDB">
              <w:rPr>
                <w:sz w:val="22"/>
                <w:szCs w:val="22"/>
              </w:rPr>
              <w:t>523 000</w:t>
            </w:r>
          </w:p>
        </w:tc>
        <w:tc>
          <w:tcPr>
            <w:tcW w:w="384" w:type="pct"/>
          </w:tcPr>
          <w:p w:rsidR="00D4130F" w:rsidRPr="00B90DDB" w:rsidRDefault="00D4130F" w:rsidP="00115E11">
            <w:pPr>
              <w:jc w:val="center"/>
              <w:rPr>
                <w:sz w:val="22"/>
                <w:szCs w:val="22"/>
              </w:rPr>
            </w:pPr>
            <w:r w:rsidRPr="00B90DDB">
              <w:rPr>
                <w:sz w:val="22"/>
                <w:szCs w:val="22"/>
              </w:rPr>
              <w:t>519 000</w:t>
            </w:r>
          </w:p>
        </w:tc>
      </w:tr>
    </w:tbl>
    <w:p w:rsidR="007C65A7" w:rsidRPr="00B90DDB" w:rsidRDefault="007C65A7" w:rsidP="007C65A7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7C65A7" w:rsidRPr="00B90DDB" w:rsidRDefault="007C65A7" w:rsidP="007C65A7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highlight w:val="yellow"/>
          <w:lang w:eastAsia="en-US"/>
        </w:rPr>
      </w:pPr>
      <w:r w:rsidRPr="00B90DDB">
        <w:rPr>
          <w:rFonts w:eastAsia="Calibri"/>
          <w:lang w:eastAsia="en-US"/>
        </w:rPr>
        <w:t>1. Характеристика проблем и необходимость их решения программно-целевым методом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jc w:val="both"/>
        <w:rPr>
          <w:rFonts w:eastAsia="Calibri"/>
          <w:sz w:val="16"/>
          <w:szCs w:val="16"/>
          <w:highlight w:val="yellow"/>
          <w:lang w:eastAsia="en-US"/>
        </w:rPr>
      </w:pP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>Оборот розничной торговли Раменского муниципального района Московской области в 2015 году составил около 20 млрд. руб.,                    что выше аналогичного показателя 2014 года на 8 процентов (в сопоставимых ценах). В структуре оборота розничной торговли удельный вес пищевых продуктов, включая напитки, составил 45,5 процента, непродовольственных - 54,5 процента.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>Доля рынков в обороте розничной торговли Раменского муниципального района Московской области в 2015 году составляла 3,0 %.                 На 97,0 % оборот розничной торговли формировался торгующими организациями и индивидуальными предпринимателями, осуществляющими деятельность в стационарной торговой сети.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>Потребительский спрос на товары и услуги определяется уровнем и динамикой доходов населения, распределением населения                       по доходным группам. Рост уровня и качества жизни в Раменском муниципальном районе Московской области ведет к увеличению покупательной способности населения, возрастанию потребления основных продуктов питания и увеличению покупок непродовольственных товаров в домохозяйствах района.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>В настоящее время в Раменском муниципальном районе Московской области действует более 40 социально ориентированных предприятий розничной торговли, общественного питания и бытовых услуг, осуществляющих обслуживание социально незащищенных категорий граждан.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 xml:space="preserve">Социально ориентированные предприятия потребительского рынка и услуг располагаются на территории Раменского муниципального района Московской области крайне неравномерно. Диапазон обеспеченности данными объектами по территориям поселений Раменского </w:t>
      </w:r>
      <w:r w:rsidRPr="00B90DDB">
        <w:rPr>
          <w:rFonts w:eastAsia="Calibri"/>
          <w:lang w:eastAsia="en-US"/>
        </w:rPr>
        <w:lastRenderedPageBreak/>
        <w:t>муниципального района очень большой. В некоторых поселениях нет ни одного социально ориентированного предприятия потребительского рынка предприятия общественного питания и бытовых услуг (</w:t>
      </w:r>
      <w:proofErr w:type="spellStart"/>
      <w:r w:rsidRPr="00B90DDB">
        <w:rPr>
          <w:rFonts w:eastAsia="Calibri"/>
          <w:lang w:eastAsia="en-US"/>
        </w:rPr>
        <w:t>Верейское</w:t>
      </w:r>
      <w:proofErr w:type="spellEnd"/>
      <w:r w:rsidRPr="00B90DDB">
        <w:rPr>
          <w:rFonts w:eastAsia="Calibri"/>
          <w:lang w:eastAsia="en-US"/>
        </w:rPr>
        <w:t xml:space="preserve">, </w:t>
      </w:r>
      <w:proofErr w:type="spellStart"/>
      <w:r w:rsidRPr="00B90DDB">
        <w:rPr>
          <w:rFonts w:eastAsia="Calibri"/>
          <w:lang w:eastAsia="en-US"/>
        </w:rPr>
        <w:t>Вялковское</w:t>
      </w:r>
      <w:proofErr w:type="spellEnd"/>
      <w:r w:rsidRPr="00B90DDB">
        <w:rPr>
          <w:rFonts w:eastAsia="Calibri"/>
          <w:lang w:eastAsia="en-US"/>
        </w:rPr>
        <w:t xml:space="preserve">, </w:t>
      </w:r>
      <w:proofErr w:type="spellStart"/>
      <w:r w:rsidRPr="00B90DDB">
        <w:rPr>
          <w:rFonts w:eastAsia="Calibri"/>
          <w:lang w:eastAsia="en-US"/>
        </w:rPr>
        <w:t>Ганусовское</w:t>
      </w:r>
      <w:proofErr w:type="spellEnd"/>
      <w:r w:rsidRPr="00B90DDB">
        <w:rPr>
          <w:rFonts w:eastAsia="Calibri"/>
          <w:lang w:eastAsia="en-US"/>
        </w:rPr>
        <w:t xml:space="preserve">, </w:t>
      </w:r>
      <w:proofErr w:type="gramStart"/>
      <w:r w:rsidRPr="00B90DDB">
        <w:rPr>
          <w:rFonts w:eastAsia="Calibri"/>
          <w:lang w:eastAsia="en-US"/>
        </w:rPr>
        <w:t>Гжельское</w:t>
      </w:r>
      <w:proofErr w:type="gramEnd"/>
      <w:r w:rsidRPr="00B90DDB">
        <w:rPr>
          <w:rFonts w:eastAsia="Calibri"/>
          <w:lang w:eastAsia="en-US"/>
        </w:rPr>
        <w:t xml:space="preserve">, </w:t>
      </w:r>
      <w:proofErr w:type="spellStart"/>
      <w:r w:rsidRPr="00B90DDB">
        <w:rPr>
          <w:rFonts w:eastAsia="Calibri"/>
          <w:lang w:eastAsia="en-US"/>
        </w:rPr>
        <w:t>Никоновское</w:t>
      </w:r>
      <w:proofErr w:type="spellEnd"/>
      <w:r w:rsidRPr="00B90DDB">
        <w:rPr>
          <w:rFonts w:eastAsia="Calibri"/>
          <w:lang w:eastAsia="en-US"/>
        </w:rPr>
        <w:t xml:space="preserve">, </w:t>
      </w:r>
      <w:proofErr w:type="spellStart"/>
      <w:r w:rsidRPr="00B90DDB">
        <w:rPr>
          <w:rFonts w:eastAsia="Calibri"/>
          <w:lang w:eastAsia="en-US"/>
        </w:rPr>
        <w:t>Новохаритоновское</w:t>
      </w:r>
      <w:proofErr w:type="spellEnd"/>
      <w:r w:rsidRPr="00B90DDB">
        <w:rPr>
          <w:rFonts w:eastAsia="Calibri"/>
          <w:lang w:eastAsia="en-US"/>
        </w:rPr>
        <w:t xml:space="preserve">, </w:t>
      </w:r>
      <w:proofErr w:type="spellStart"/>
      <w:r w:rsidRPr="00B90DDB">
        <w:rPr>
          <w:rFonts w:eastAsia="Calibri"/>
          <w:lang w:eastAsia="en-US"/>
        </w:rPr>
        <w:t>Рыболовское</w:t>
      </w:r>
      <w:proofErr w:type="spellEnd"/>
      <w:r w:rsidRPr="00B90DDB">
        <w:rPr>
          <w:rFonts w:eastAsia="Calibri"/>
          <w:lang w:eastAsia="en-US"/>
        </w:rPr>
        <w:t xml:space="preserve">, </w:t>
      </w:r>
      <w:proofErr w:type="spellStart"/>
      <w:r w:rsidRPr="00B90DDB">
        <w:rPr>
          <w:rFonts w:eastAsia="Calibri"/>
          <w:lang w:eastAsia="en-US"/>
        </w:rPr>
        <w:t>Софьинское</w:t>
      </w:r>
      <w:proofErr w:type="spellEnd"/>
      <w:r w:rsidRPr="00B90DDB">
        <w:rPr>
          <w:rFonts w:eastAsia="Calibri"/>
          <w:lang w:eastAsia="en-US"/>
        </w:rPr>
        <w:t xml:space="preserve">, </w:t>
      </w:r>
      <w:proofErr w:type="spellStart"/>
      <w:r w:rsidRPr="00B90DDB">
        <w:rPr>
          <w:rFonts w:eastAsia="Calibri"/>
          <w:lang w:eastAsia="en-US"/>
        </w:rPr>
        <w:t>Ульянинское</w:t>
      </w:r>
      <w:proofErr w:type="spellEnd"/>
      <w:r w:rsidRPr="00B90DDB">
        <w:rPr>
          <w:rFonts w:eastAsia="Calibri"/>
          <w:lang w:eastAsia="en-US"/>
        </w:rPr>
        <w:t xml:space="preserve">, </w:t>
      </w:r>
      <w:proofErr w:type="spellStart"/>
      <w:r w:rsidRPr="00B90DDB">
        <w:rPr>
          <w:rFonts w:eastAsia="Calibri"/>
          <w:lang w:eastAsia="en-US"/>
        </w:rPr>
        <w:t>Чулковское</w:t>
      </w:r>
      <w:proofErr w:type="spellEnd"/>
      <w:r w:rsidRPr="00B90DDB">
        <w:rPr>
          <w:rFonts w:eastAsia="Calibri"/>
          <w:lang w:eastAsia="en-US"/>
        </w:rPr>
        <w:t>).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>Малый бизнес играет существенную роль в развитии потребительского рынка в Раменском муниципальном районе Московской области. Проблемой развития малого и среднего предпринимательства потребительского рынка Раменского муниципального района Московской области по-прежнему остается недостаток финансовых средств. Процесс кредитования малого и среднего бизнеса в торговле развит недостаточно и характеризуется высокими процентными ставками по кредитам, большим количеством документов, необходимых       для доступа к кредитным ресурсам, короткими сроками возврата кредита и тому подобное.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>Одной из наиболее острых проблем, препятствующих развитию потребительского рынка Раменского муниципального района Московской области, является недостаточно развитая инфраструктура торговли и услуг, ее отставание от требований современных форматов.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>Существенно различаются по поселениям Раменского муниципального района Московской области уровни обеспеченности розничной торговой сетью, предприятиями общественного питания и бытовых услуг.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 xml:space="preserve">Средний уровень обеспеченности торговыми площадями в 2015 году составил 950 кв. м на 1 тысячу жителей. Норматив минимальной обеспеченности </w:t>
      </w:r>
      <w:proofErr w:type="gramStart"/>
      <w:r w:rsidRPr="00B90DDB">
        <w:rPr>
          <w:rFonts w:eastAsia="Calibri"/>
          <w:lang w:eastAsia="en-US"/>
        </w:rPr>
        <w:t>населения</w:t>
      </w:r>
      <w:proofErr w:type="gramEnd"/>
      <w:r w:rsidRPr="00B90DDB">
        <w:rPr>
          <w:rFonts w:eastAsia="Calibri"/>
          <w:lang w:eastAsia="en-US"/>
        </w:rPr>
        <w:t xml:space="preserve"> площадью торговых объектов достигнут во всех поселениях района. Высокий уровень обеспеченности торговыми площадями имеют следующие поселения: Раменское, Быково, </w:t>
      </w:r>
      <w:proofErr w:type="spellStart"/>
      <w:r w:rsidRPr="00B90DDB">
        <w:rPr>
          <w:rFonts w:eastAsia="Calibri"/>
          <w:lang w:eastAsia="en-US"/>
        </w:rPr>
        <w:t>Кратово</w:t>
      </w:r>
      <w:proofErr w:type="spellEnd"/>
      <w:r w:rsidRPr="00B90DDB">
        <w:rPr>
          <w:rFonts w:eastAsia="Calibri"/>
          <w:lang w:eastAsia="en-US"/>
        </w:rPr>
        <w:t xml:space="preserve">, Родники, </w:t>
      </w:r>
      <w:proofErr w:type="gramStart"/>
      <w:r w:rsidRPr="00B90DDB">
        <w:rPr>
          <w:rFonts w:eastAsia="Calibri"/>
          <w:lang w:eastAsia="en-US"/>
        </w:rPr>
        <w:t>Удельная</w:t>
      </w:r>
      <w:proofErr w:type="gramEnd"/>
      <w:r w:rsidRPr="00B90DDB">
        <w:rPr>
          <w:rFonts w:eastAsia="Calibri"/>
          <w:lang w:eastAsia="en-US"/>
        </w:rPr>
        <w:t xml:space="preserve">, </w:t>
      </w:r>
      <w:proofErr w:type="spellStart"/>
      <w:r w:rsidRPr="00B90DDB">
        <w:rPr>
          <w:rFonts w:eastAsia="Calibri"/>
          <w:lang w:eastAsia="en-US"/>
        </w:rPr>
        <w:t>Верейское</w:t>
      </w:r>
      <w:proofErr w:type="spellEnd"/>
      <w:r w:rsidRPr="00B90DDB">
        <w:rPr>
          <w:rFonts w:eastAsia="Calibri"/>
          <w:lang w:eastAsia="en-US"/>
        </w:rPr>
        <w:t xml:space="preserve">, </w:t>
      </w:r>
      <w:proofErr w:type="spellStart"/>
      <w:r w:rsidRPr="00B90DDB">
        <w:rPr>
          <w:rFonts w:eastAsia="Calibri"/>
          <w:lang w:eastAsia="en-US"/>
        </w:rPr>
        <w:t>Вялковское</w:t>
      </w:r>
      <w:proofErr w:type="spellEnd"/>
      <w:r w:rsidRPr="00B90DDB">
        <w:rPr>
          <w:rFonts w:eastAsia="Calibri"/>
          <w:lang w:eastAsia="en-US"/>
        </w:rPr>
        <w:t xml:space="preserve">, Гжельское, </w:t>
      </w:r>
      <w:proofErr w:type="spellStart"/>
      <w:r w:rsidRPr="00B90DDB">
        <w:rPr>
          <w:rFonts w:eastAsia="Calibri"/>
          <w:lang w:eastAsia="en-US"/>
        </w:rPr>
        <w:t>Константиновское</w:t>
      </w:r>
      <w:proofErr w:type="spellEnd"/>
      <w:r w:rsidRPr="00B90DDB">
        <w:rPr>
          <w:rFonts w:eastAsia="Calibri"/>
          <w:lang w:eastAsia="en-US"/>
        </w:rPr>
        <w:t xml:space="preserve">, </w:t>
      </w:r>
      <w:proofErr w:type="spellStart"/>
      <w:r w:rsidRPr="00B90DDB">
        <w:rPr>
          <w:rFonts w:eastAsia="Calibri"/>
          <w:lang w:eastAsia="en-US"/>
        </w:rPr>
        <w:t>Новохаритоновское</w:t>
      </w:r>
      <w:proofErr w:type="spellEnd"/>
      <w:r w:rsidRPr="00B90DDB">
        <w:rPr>
          <w:rFonts w:eastAsia="Calibri"/>
          <w:lang w:eastAsia="en-US"/>
        </w:rPr>
        <w:t xml:space="preserve">, </w:t>
      </w:r>
      <w:proofErr w:type="spellStart"/>
      <w:r w:rsidRPr="00B90DDB">
        <w:rPr>
          <w:rFonts w:eastAsia="Calibri"/>
          <w:lang w:eastAsia="en-US"/>
        </w:rPr>
        <w:t>Рыболовское</w:t>
      </w:r>
      <w:proofErr w:type="spellEnd"/>
      <w:r w:rsidRPr="00B90DDB">
        <w:rPr>
          <w:rFonts w:eastAsia="Calibri"/>
          <w:lang w:eastAsia="en-US"/>
        </w:rPr>
        <w:t xml:space="preserve">, </w:t>
      </w:r>
      <w:proofErr w:type="spellStart"/>
      <w:r w:rsidRPr="00B90DDB">
        <w:rPr>
          <w:rFonts w:eastAsia="Calibri"/>
          <w:lang w:eastAsia="en-US"/>
        </w:rPr>
        <w:t>Софьинское</w:t>
      </w:r>
      <w:proofErr w:type="spellEnd"/>
      <w:r w:rsidRPr="00B90DDB">
        <w:rPr>
          <w:rFonts w:eastAsia="Calibri"/>
          <w:lang w:eastAsia="en-US"/>
        </w:rPr>
        <w:t xml:space="preserve">, </w:t>
      </w:r>
      <w:proofErr w:type="spellStart"/>
      <w:r w:rsidRPr="00B90DDB">
        <w:rPr>
          <w:rFonts w:eastAsia="Calibri"/>
          <w:lang w:eastAsia="en-US"/>
        </w:rPr>
        <w:t>Чулковское</w:t>
      </w:r>
      <w:proofErr w:type="spellEnd"/>
      <w:r w:rsidRPr="00B90DDB">
        <w:rPr>
          <w:rFonts w:eastAsia="Calibri"/>
          <w:lang w:eastAsia="en-US"/>
        </w:rPr>
        <w:t>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 xml:space="preserve">Сохраняется значительная дифференциация по уровню обеспеченности услугами торговли, общественного питания и бытовых услуг сельского и городского населения. Более 20 сельских населенных пунктов Раменского муниципального района Московской области                           с подъездными грунтовыми дорогами и с численностью проживающих менее 100 человек не имеют стационарной торговой сети. Жители нуждаются в доставке товаров в данные населенные пункты автолавками. В настоящее время доставка товаров в отдаленные сельские населенные пункты осуществляется одной автолавкой в сельском поселении </w:t>
      </w:r>
      <w:proofErr w:type="spellStart"/>
      <w:r w:rsidRPr="00B90DDB">
        <w:rPr>
          <w:rFonts w:eastAsia="Calibri"/>
          <w:lang w:eastAsia="en-US"/>
        </w:rPr>
        <w:t>Ганусовское</w:t>
      </w:r>
      <w:proofErr w:type="spellEnd"/>
      <w:r w:rsidRPr="00B90DDB">
        <w:rPr>
          <w:rFonts w:eastAsia="Calibri"/>
          <w:lang w:eastAsia="en-US"/>
        </w:rPr>
        <w:t>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>Организация предприятий торговли и услуг в сельской местности является непривлекательной для бизнеса сферой деятельности. Создание объектов в отдаленных, малонаселенных сельских районах связано с серьезными рисками инвестирования и отсутствием гарантий получения прибыли. Обеспечение жителей таких территорий товарами и услугами в необходимом ассортименте - одна из основных задач политики администрации Раменского муниципального района в сфере потребительского рынка.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>Для снабжения товарами граждан, проживающих в малонаселенных, удаленных сельских населенных пунктах Раменского муниципального района Московской области, организована их регулярная доставка в течение года по графикам, согласованным                                с администрацией Раменского муниципального района. Транспортные расходы организаций и индивидуальных предпринимателей, осуществляющих указанную доставку товаров, частично компенсируются за счет субсидий бюджету Раменского муниципального района                  на компенсацию транспортных расходов по доставке товаров в удаленные населенные пункты, в которых нет стационарных объектов торговли</w:t>
      </w:r>
      <w:bookmarkStart w:id="1" w:name="Par6125"/>
      <w:bookmarkEnd w:id="1"/>
      <w:r w:rsidRPr="00B90DDB">
        <w:rPr>
          <w:rFonts w:eastAsia="Calibri"/>
          <w:lang w:eastAsia="en-US"/>
        </w:rPr>
        <w:t>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 xml:space="preserve">На сегодняшний день дистанционная торговля - одно из наиболее стремительно развивающихся и перспективных направлений, </w:t>
      </w:r>
      <w:r w:rsidRPr="00B90DDB">
        <w:rPr>
          <w:rFonts w:eastAsia="Calibri"/>
          <w:lang w:eastAsia="en-US"/>
        </w:rPr>
        <w:lastRenderedPageBreak/>
        <w:t xml:space="preserve">предлагающих потребителям широкий ассортимент товаров по ценам зачастую, ниже магазинных. Интернет-торговля, торговля                              по каталогам и через телемагазины, многоуровневый сетевой маркетинг развиваются в Российской Федерации высокими темпами.                           В Раменском муниципальном районе Московской области на этот вид продаж приходится немногим более 1 процента оборота. 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jc w:val="both"/>
        <w:rPr>
          <w:rFonts w:eastAsia="Calibri"/>
          <w:highlight w:val="yellow"/>
          <w:lang w:eastAsia="en-US"/>
        </w:rPr>
      </w:pP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>Средний уровень обеспеченности услугами общественного питания в 2015 году составил 35,8 посадочных мест на 1000 жителей, бытовыми услугами - 12,8 рабочих мест на 1000 жителей. На территории Раменского муниципального района Московской области высокие общие показатели обеспеченности в сфере бытового обслуживания формируются такими видами бытовых услуг, как "Ремонт                                    и строительство жилья", "Техническое обслуживание и ремонт автотранспортных средств". Социально значимые виды бытовых услуг, восстанавливающие утраченные потребительские свойства предметов личного пользования и домашнего обихода, поддерживающие санитарно-гигиеническое состояние человека (услуги химчистки, прачечных, бань и душевых, ремонта одежды и другие), развиты недостаточно. Наблюдается в последние годы отрицательная динамика изменения объемов социально значимых видов бытовых услуг.                     Не решена проблема территориальной и ценовой доступности услуг, дифференциации поселений Раменского муниципального района Московской области по уровню развития, качеству реализуемых товаров и услуг, сервисному обслуживанию. Сложившееся расположение объектов общественного питания, торговли и бытового обслуживания не отвечает потребностям населения.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>На территории Раменского муниципального района Московской области с разрешениями работают 3 рынка.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 xml:space="preserve">За период с 2010 года по 2015 год количество рынков в Раменском муниципальном районе Московской области сократилось почти                    на 70 процентов. Количество торговых мест на рынках снизилось за тот же период на 30 процентов: с 1830 до 1230 тысяч. Процесс реорганизации рыночной торговли осуществляется в рамках исполнения Федерального </w:t>
      </w:r>
      <w:hyperlink r:id="rId6" w:history="1">
        <w:r w:rsidRPr="00B90DDB">
          <w:rPr>
            <w:rFonts w:eastAsia="Calibri"/>
            <w:lang w:eastAsia="en-US"/>
          </w:rPr>
          <w:t>закона</w:t>
        </w:r>
      </w:hyperlink>
      <w:r w:rsidRPr="00B90DDB">
        <w:rPr>
          <w:rFonts w:eastAsia="Calibri"/>
          <w:lang w:eastAsia="en-US"/>
        </w:rPr>
        <w:t xml:space="preserve"> от 30.12.2006 N 271-ФЗ "О розничных рынках и о внесении изменений в Трудовой кодекс Российской Федерации". С 01.01.2013 для организации деятельности по продаже товаров                       на рынках, за исключением сельскохозяйственных рынков и сельскохозяйственных кооперативных рынков независимо от мест                                их нахождения, управляющие рынками компании вправе использовать исключительно капитальные здания, строения, сооружения. Использование в этих целях временных сооружений запрещается. В отношении сельскохозяйственных рынков и сельскохозяйственных кооперативных рынков данные требования применяются с 01.01.2018.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>Рынки реконструируются в современные торговые центры, что соответствует требованиям цивилизованной торговли европейского уровня и современным технологиям розничной торговли. Преобразование рынков способствует повышению уровня контролируемости качества и безопасности реализуемых товаров, а также наведению порядка в трудоустройстве мигрантов.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>Помимо розничной торговли в стационарных объектах торговое обслуживание жителей Раменского муниципального района Московской области осуществляется посредством нестационарной и ярмарочной торговли.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>В Раменском муниципальном районе Московской области функционирует порядка 130 объектов нестационарной торговли,                              50 процентов из которых - в городе Раменское. Павильоны, палатки и киоски составляют подавляющую часть этих объектов; на автолавки                  и автомагазины приходится примерно 1 процент. По сравнению с 2014 годом количество нестационарных объектов розничной торговли сократилось на 10 процентов.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lastRenderedPageBreak/>
        <w:t>Социальная значимость нестационарной торговли остается высокой. В некоторых сельских населенных пунктах, дачных поселках, садовых товариществах эти виды торговли не имеют альтернативы.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proofErr w:type="gramStart"/>
      <w:r w:rsidRPr="00B90DDB">
        <w:rPr>
          <w:rFonts w:eastAsia="Calibri"/>
          <w:lang w:eastAsia="en-US"/>
        </w:rPr>
        <w:t xml:space="preserve">В соответствии с Федеральным </w:t>
      </w:r>
      <w:hyperlink r:id="rId7" w:history="1">
        <w:r w:rsidRPr="00B90DDB">
          <w:rPr>
            <w:rFonts w:eastAsia="Calibri"/>
            <w:lang w:eastAsia="en-US"/>
          </w:rPr>
          <w:t>законом</w:t>
        </w:r>
      </w:hyperlink>
      <w:r w:rsidRPr="00B90DDB">
        <w:rPr>
          <w:rFonts w:eastAsia="Calibri"/>
          <w:lang w:eastAsia="en-US"/>
        </w:rPr>
        <w:t xml:space="preserve"> от 28.12.2009 N 381-ФЗ "Об основах государственного регулирования торговой деятельности                   в Российской Федерации", </w:t>
      </w:r>
      <w:hyperlink r:id="rId8" w:history="1">
        <w:r w:rsidRPr="00B90DDB">
          <w:rPr>
            <w:rFonts w:eastAsia="Calibri"/>
            <w:lang w:eastAsia="en-US"/>
          </w:rPr>
          <w:t>распоряжением</w:t>
        </w:r>
      </w:hyperlink>
      <w:r w:rsidRPr="00B90DDB">
        <w:rPr>
          <w:rFonts w:eastAsia="Calibri"/>
          <w:lang w:eastAsia="en-US"/>
        </w:rPr>
        <w:t xml:space="preserve"> Министерства потребительского рынка и услуг Московской области от 27.12.2012 N 32-Р                       "Об утверждении Порядка разработки и утверждения органами местного самоуправления муниципальных образований Московской области схем размещения нестационарных торговых объектов", размещение нестационарных объектов розничной торговли в муниципальных образованиях Московской области регламентировано схемой</w:t>
      </w:r>
      <w:proofErr w:type="gramEnd"/>
      <w:r w:rsidRPr="00B90DDB">
        <w:rPr>
          <w:rFonts w:eastAsia="Calibri"/>
          <w:lang w:eastAsia="en-US"/>
        </w:rPr>
        <w:t xml:space="preserve"> размещения нестационарных торговых объектов. Такая схема утверждена                      в Раменском муниципальном районе Московской области.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>Ярмарочная торговля обеспечивает потребителя свежей продукцией местных производителей и производителей из других районов,                    а последним, в свою очередь, дает возможность реализовать свой товар. Развитие данного вида торговли в поселениях Раменского муниципального района сдерживается отсутствием площадок, соответствующих требованиям законодательства Московской области                        и приспособленных для ярмарочной торговли, а также нерентабельностью организации ярмарок ввиду малочисленности жителей населенных пунктов.</w:t>
      </w:r>
    </w:p>
    <w:p w:rsidR="007C65A7" w:rsidRPr="00B90DDB" w:rsidRDefault="00B90DDB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hyperlink r:id="rId9" w:history="1">
        <w:r w:rsidR="007C65A7" w:rsidRPr="00B90DDB">
          <w:rPr>
            <w:rFonts w:eastAsia="Calibri"/>
            <w:lang w:eastAsia="en-US"/>
          </w:rPr>
          <w:t>Постановлением</w:t>
        </w:r>
      </w:hyperlink>
      <w:r w:rsidR="007C65A7" w:rsidRPr="00B90DDB">
        <w:rPr>
          <w:rFonts w:eastAsia="Calibri"/>
          <w:lang w:eastAsia="en-US"/>
        </w:rPr>
        <w:t xml:space="preserve"> Правительства Московской области от 07.11.2012 N 1394/40 "Об утверждении Порядка организации ярмарок                         на территории Московской области и продажи товаров (выполнения работ, оказания услуг) на них" определены общие требования                             к единообразию в стилистическом оформлении ярмарочных мероприятий. На основании постановления администрации Раменского муниципального района Московской области сформирован сводный перечень мест проведения ярмарок. На 2016 год в сводный перечень мест проведения ярмарок внесено 3 площадки.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>Строительство новых объектов потребительского рынка и услуг остается наиболее привлекательным для инвестирования. В 2015 году с использованием частных инвестиций введено более 18 тыс. кв. метров новых торговых площадей.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 xml:space="preserve">Значительный прирост площадей новых объектов показывают и поселения района: Раменское, Родники, Гжельское, </w:t>
      </w:r>
      <w:proofErr w:type="spellStart"/>
      <w:r w:rsidRPr="00B90DDB">
        <w:rPr>
          <w:rFonts w:eastAsia="Calibri"/>
          <w:lang w:eastAsia="en-US"/>
        </w:rPr>
        <w:t>Заболотьевское</w:t>
      </w:r>
      <w:proofErr w:type="spellEnd"/>
      <w:r w:rsidRPr="00B90DDB">
        <w:rPr>
          <w:rFonts w:eastAsia="Calibri"/>
          <w:lang w:eastAsia="en-US"/>
        </w:rPr>
        <w:t xml:space="preserve">, </w:t>
      </w:r>
      <w:proofErr w:type="spellStart"/>
      <w:r w:rsidRPr="00B90DDB">
        <w:rPr>
          <w:rFonts w:eastAsia="Calibri"/>
          <w:lang w:eastAsia="en-US"/>
        </w:rPr>
        <w:t>Констнтиновское</w:t>
      </w:r>
      <w:proofErr w:type="spellEnd"/>
      <w:r w:rsidRPr="00B90DDB">
        <w:rPr>
          <w:rFonts w:eastAsia="Calibri"/>
          <w:lang w:eastAsia="en-US"/>
        </w:rPr>
        <w:t xml:space="preserve">, </w:t>
      </w:r>
      <w:proofErr w:type="spellStart"/>
      <w:r w:rsidRPr="00B90DDB">
        <w:rPr>
          <w:rFonts w:eastAsia="Calibri"/>
          <w:lang w:eastAsia="en-US"/>
        </w:rPr>
        <w:t>Новохаритоновское</w:t>
      </w:r>
      <w:proofErr w:type="spellEnd"/>
      <w:r w:rsidRPr="00B90DDB">
        <w:rPr>
          <w:rFonts w:eastAsia="Calibri"/>
          <w:lang w:eastAsia="en-US"/>
        </w:rPr>
        <w:t xml:space="preserve">, </w:t>
      </w:r>
      <w:proofErr w:type="spellStart"/>
      <w:r w:rsidRPr="00B90DDB">
        <w:rPr>
          <w:rFonts w:eastAsia="Calibri"/>
          <w:lang w:eastAsia="en-US"/>
        </w:rPr>
        <w:t>Софьинское</w:t>
      </w:r>
      <w:proofErr w:type="spellEnd"/>
      <w:r w:rsidRPr="00B90DDB">
        <w:rPr>
          <w:rFonts w:eastAsia="Calibri"/>
          <w:lang w:eastAsia="en-US"/>
        </w:rPr>
        <w:t>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>Но до настоящего времени значительное количество объектов торговли и бытовых услуг требуют реконструкции и обновления технологического оборудования. Большинство действующих оптовых предприятий Раменского муниципального района Московской области, построенных до 1990-х годов, имеют высокую степень износа основных производственных фондов и ограниченный потенциал для интенсификации грузопотоков и роста объемов грузооборота.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16"/>
          <w:szCs w:val="16"/>
          <w:lang w:eastAsia="en-US"/>
        </w:rPr>
      </w:pP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 xml:space="preserve">В сфере похоронного дела на сегодняшний день ситуация следующая –  основные требования для создания и эксплуатации кладбищ регламентированы рекомендациями МДК 11-01.2002 «О порядке похорон и содержании кладбищ в Российской Федерации», санитарными правилами и нормами - </w:t>
      </w:r>
      <w:proofErr w:type="spellStart"/>
      <w:r w:rsidRPr="00B90DDB">
        <w:rPr>
          <w:rFonts w:eastAsia="Calibri"/>
          <w:lang w:eastAsia="en-US"/>
        </w:rPr>
        <w:t>СанПин</w:t>
      </w:r>
      <w:proofErr w:type="spellEnd"/>
      <w:r w:rsidRPr="00B90DDB">
        <w:rPr>
          <w:rFonts w:eastAsia="Calibri"/>
          <w:lang w:eastAsia="en-US"/>
        </w:rPr>
        <w:t xml:space="preserve"> 2.1.1279-ОЗ «Гигиенические требования к размещению, устройству и содержанию кладбищ, зданий                          и сооружений похоронного назначения».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ab/>
        <w:t>Устройство кладбища осуществляется в соответствии с утвержденным в установленном порядке проектом, в котором предусматривается следующее: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ab/>
        <w:t>- систему дренажа;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lastRenderedPageBreak/>
        <w:tab/>
        <w:t xml:space="preserve">- </w:t>
      </w:r>
      <w:proofErr w:type="spellStart"/>
      <w:r w:rsidRPr="00B90DDB">
        <w:rPr>
          <w:rFonts w:eastAsia="Calibri"/>
          <w:lang w:eastAsia="en-US"/>
        </w:rPr>
        <w:t>обваловку</w:t>
      </w:r>
      <w:proofErr w:type="spellEnd"/>
      <w:r w:rsidRPr="00B90DDB">
        <w:rPr>
          <w:rFonts w:eastAsia="Calibri"/>
          <w:lang w:eastAsia="en-US"/>
        </w:rPr>
        <w:t xml:space="preserve"> территории;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ab/>
        <w:t>- характер и площадь зеленых насаждений;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ab/>
        <w:t>- организация подъездных путей и автостоянок;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ab/>
        <w:t>- планировочные решения зоны захоронений с разделением на участки, различающиеся по типу захоронений;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ab/>
        <w:t>- разделение территории кладбища на функциональные зоны (входную, ритуальную, административно-хозяйственную, захоронений, зеленой защиты по периметру кладбища);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ab/>
        <w:t>-</w:t>
      </w:r>
      <w:proofErr w:type="spellStart"/>
      <w:r w:rsidRPr="00B90DDB">
        <w:rPr>
          <w:rFonts w:eastAsia="Calibri"/>
          <w:lang w:eastAsia="en-US"/>
        </w:rPr>
        <w:t>канализование</w:t>
      </w:r>
      <w:proofErr w:type="spellEnd"/>
      <w:r w:rsidRPr="00B90DDB">
        <w:rPr>
          <w:rFonts w:eastAsia="Calibri"/>
          <w:lang w:eastAsia="en-US"/>
        </w:rPr>
        <w:t xml:space="preserve">, водоснабжение, </w:t>
      </w:r>
      <w:proofErr w:type="spellStart"/>
      <w:r w:rsidRPr="00B90DDB">
        <w:rPr>
          <w:rFonts w:eastAsia="Calibri"/>
          <w:lang w:eastAsia="en-US"/>
        </w:rPr>
        <w:t>теплоэлектроснабжение</w:t>
      </w:r>
      <w:proofErr w:type="spellEnd"/>
      <w:r w:rsidRPr="00B90DDB">
        <w:rPr>
          <w:rFonts w:eastAsia="Calibri"/>
          <w:lang w:eastAsia="en-US"/>
        </w:rPr>
        <w:t>, благоустройство территории.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ab/>
        <w:t>- наличие зон зеленых насаждений, стоянки автокатафалков и автотранспорта, урн для сбора мусора, площадок для мусоросборников с подъездами к ним.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ab/>
        <w:t>Территория санитарно-защитных зон должна быть спланирована, благоустроена и озеленена, иметь транспортные и инженерные коридоры.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ab/>
        <w:t xml:space="preserve">На сегодняшний день на территории Раменского муниципального района создано порядка 84 кладбищ. 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ab/>
        <w:t xml:space="preserve">Инвентаризация кладбищ проведена. 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>Несмотря на динамичное развитие потребительского рынка на территории Раменского муниципального района Московской области,                 в регионе сохраняется ряд проблем, которые необходимо решать программными методами, к ним относятся: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highlight w:val="yellow"/>
          <w:lang w:eastAsia="en-US"/>
        </w:rPr>
      </w:pPr>
      <w:r w:rsidRPr="00B90DDB">
        <w:rPr>
          <w:rFonts w:eastAsia="Calibri"/>
          <w:lang w:eastAsia="en-US"/>
        </w:rPr>
        <w:t>-высокая степень дифференциации поселений по уровню обеспеченности объектами розничной торговли, общественного питания                            и бытовых услуг;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>-наличие в районе сельских населенных пунктов, не имеющих стационарных объектов торговли; недостаточный уровень поддержки сектора потребительского рынка в малонаселенных сельских поселениях;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highlight w:val="yellow"/>
          <w:lang w:eastAsia="en-US"/>
        </w:rPr>
      </w:pPr>
      <w:r w:rsidRPr="00B90DDB">
        <w:rPr>
          <w:rFonts w:eastAsia="Calibri"/>
          <w:lang w:eastAsia="en-US"/>
        </w:rPr>
        <w:t>-недостаточное количество социально ориентированных объектов торговли, общественного питания и бытовых услуг;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 xml:space="preserve">-недостаток объектов оптового звена, выполняющих дистрибьюторские функции и непосредственно обслуживающих </w:t>
      </w:r>
      <w:proofErr w:type="spellStart"/>
      <w:r w:rsidRPr="00B90DDB">
        <w:rPr>
          <w:rFonts w:eastAsia="Calibri"/>
          <w:lang w:eastAsia="en-US"/>
        </w:rPr>
        <w:t>товаропоток</w:t>
      </w:r>
      <w:proofErr w:type="spellEnd"/>
      <w:r w:rsidRPr="00B90DDB">
        <w:rPr>
          <w:rFonts w:eastAsia="Calibri"/>
          <w:lang w:eastAsia="en-US"/>
        </w:rPr>
        <w:t>;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>-недостаточное развитие сельскохозяйственных розничных рынков на территории Раменского муниципального района Московской области, предоставляющих торговые места гражданам и фермерам;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>-недостаточное развитие фирменных торговых объектов, реализующих продукцию предприятий пищевой, перерабатывающей промышленности и сельхозпроизводителей Раменского муниципального района Московской области;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>-недостаточное развитие ярмарочной торговли;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>-не завершено оформление земельных участков под кладбищами;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>-требуется наращивать качество содержания и благоустройства кладбищ.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>Актуальность реализации мер по защите прав потребителей в сфере торговли, общественного питания, бытовых услуг на территории Раменского муниципального района Московской области требует взаимодействия органов государственной власти, местного самоуправления и общественных объединений потребителей. Скоординированная деятельность данных органов и проведение комплексных проверок предприятий потребительского рынка и услуг на основании обращений граждан позволит повысить качество контрольных мероприятий.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u w:val="single"/>
          <w:lang w:eastAsia="en-US"/>
        </w:rPr>
      </w:pPr>
      <w:r w:rsidRPr="00B90DDB">
        <w:rPr>
          <w:rFonts w:eastAsia="Calibri"/>
          <w:u w:val="single"/>
          <w:lang w:eastAsia="en-US"/>
        </w:rPr>
        <w:lastRenderedPageBreak/>
        <w:t xml:space="preserve">Цель Подпрограммы </w:t>
      </w:r>
      <w:r w:rsidRPr="00B90DDB">
        <w:rPr>
          <w:rFonts w:eastAsia="Calibri"/>
          <w:u w:val="single"/>
          <w:lang w:val="en-US" w:eastAsia="en-US"/>
        </w:rPr>
        <w:t>III</w:t>
      </w:r>
      <w:r w:rsidRPr="00B90DDB">
        <w:rPr>
          <w:rFonts w:eastAsia="Calibri"/>
          <w:u w:val="single"/>
          <w:lang w:eastAsia="en-US"/>
        </w:rPr>
        <w:t>: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</w:pPr>
      <w:r w:rsidRPr="00B90DDB">
        <w:t>-повышение социально-экономической эффективности потребительского рынка Раменского муниципального района Московской области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торговли, общественного питания и бытового обслуживания;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>-совершенствование организации похоронного дела, создание современной системы ритуального сервиса, строительство, благоустройство и содержание кладбищ  на территории Раменского муниципального района.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>Для достижения поставленной цели необходимо решить следующие задачи:</w:t>
      </w:r>
    </w:p>
    <w:p w:rsidR="007C65A7" w:rsidRPr="00B90DDB" w:rsidRDefault="007C65A7" w:rsidP="007C65A7">
      <w:pPr>
        <w:autoSpaceDE w:val="0"/>
        <w:autoSpaceDN w:val="0"/>
        <w:adjustRightInd w:val="0"/>
        <w:ind w:left="-6"/>
        <w:jc w:val="both"/>
      </w:pPr>
      <w:r w:rsidRPr="00B90DDB">
        <w:t>1.Развить инфраструктуру потребительского рынка и услуг.</w:t>
      </w:r>
    </w:p>
    <w:p w:rsidR="007C65A7" w:rsidRPr="00B90DDB" w:rsidRDefault="007C65A7" w:rsidP="007C65A7">
      <w:pPr>
        <w:autoSpaceDE w:val="0"/>
        <w:autoSpaceDN w:val="0"/>
        <w:adjustRightInd w:val="0"/>
        <w:ind w:left="-6"/>
        <w:jc w:val="both"/>
      </w:pPr>
      <w:r w:rsidRPr="00B90DDB">
        <w:t xml:space="preserve">2.Реализовать меры по защите прав потребителей в сфере торговли, общественного питания и бытовых услуг. </w:t>
      </w:r>
    </w:p>
    <w:p w:rsidR="007C65A7" w:rsidRPr="00B90DDB" w:rsidRDefault="007C65A7" w:rsidP="007C65A7">
      <w:pPr>
        <w:autoSpaceDE w:val="0"/>
        <w:autoSpaceDN w:val="0"/>
        <w:adjustRightInd w:val="0"/>
        <w:ind w:left="-6"/>
        <w:jc w:val="both"/>
      </w:pPr>
      <w:r w:rsidRPr="00B90DDB">
        <w:t>3.Развить сферу похоронного дела в Раменском муниципальном районе.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7C65A7" w:rsidRPr="00B90DDB" w:rsidRDefault="007C65A7" w:rsidP="007C65A7">
      <w:pPr>
        <w:widowControl w:val="0"/>
        <w:autoSpaceDE w:val="0"/>
        <w:autoSpaceDN w:val="0"/>
        <w:adjustRightInd w:val="0"/>
        <w:jc w:val="both"/>
      </w:pPr>
      <w:r w:rsidRPr="00B90DDB">
        <w:tab/>
        <w:t xml:space="preserve">Вследствие выполнения мероприятий Подпрограммы </w:t>
      </w:r>
      <w:r w:rsidRPr="00B90DDB">
        <w:rPr>
          <w:lang w:val="en-US"/>
        </w:rPr>
        <w:t>III</w:t>
      </w:r>
      <w:r w:rsidRPr="00B90DDB">
        <w:t xml:space="preserve">  удастся создать благоприятные условия для развития потребительского рынка и услуг на территории Раменского муниципального района.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16"/>
          <w:szCs w:val="16"/>
          <w:lang w:eastAsia="en-US"/>
        </w:rPr>
      </w:pP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left="360"/>
        <w:jc w:val="center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 xml:space="preserve">2. Планируемые результаты реализации Подпрограммы </w:t>
      </w:r>
      <w:r w:rsidRPr="00B90DDB">
        <w:rPr>
          <w:rFonts w:eastAsia="Calibri"/>
          <w:lang w:val="en-US" w:eastAsia="en-US"/>
        </w:rPr>
        <w:t>III</w:t>
      </w:r>
      <w:r w:rsidRPr="00B90DDB">
        <w:rPr>
          <w:rFonts w:eastAsia="Calibri"/>
          <w:lang w:eastAsia="en-US"/>
        </w:rPr>
        <w:t>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B90DDB">
        <w:rPr>
          <w:rFonts w:eastAsia="Calibri"/>
          <w:lang w:eastAsia="en-US"/>
        </w:rPr>
        <w:t xml:space="preserve">Планируемые результаты реализации Подпрограммы </w:t>
      </w:r>
      <w:r w:rsidRPr="00B90DDB">
        <w:rPr>
          <w:rFonts w:eastAsia="Calibri"/>
          <w:lang w:val="en-US" w:eastAsia="en-US"/>
        </w:rPr>
        <w:t>III</w:t>
      </w:r>
      <w:r w:rsidRPr="00B90DDB">
        <w:rPr>
          <w:rFonts w:eastAsia="Calibri"/>
          <w:lang w:eastAsia="en-US"/>
        </w:rPr>
        <w:t xml:space="preserve"> приведены в Приложении №2. Методика </w:t>
      </w:r>
      <w:proofErr w:type="gramStart"/>
      <w:r w:rsidRPr="00B90DDB">
        <w:rPr>
          <w:rFonts w:eastAsia="Calibri"/>
          <w:lang w:eastAsia="en-US"/>
        </w:rPr>
        <w:t>расчета значений планируемых результатов реализации Подпрограммы</w:t>
      </w:r>
      <w:proofErr w:type="gramEnd"/>
      <w:r w:rsidRPr="00B90DDB">
        <w:rPr>
          <w:rFonts w:eastAsia="Calibri"/>
          <w:lang w:eastAsia="en-US"/>
        </w:rPr>
        <w:t xml:space="preserve"> </w:t>
      </w:r>
      <w:r w:rsidRPr="00B90DDB">
        <w:rPr>
          <w:rFonts w:eastAsia="Calibri"/>
          <w:lang w:val="en-US" w:eastAsia="en-US"/>
        </w:rPr>
        <w:t>III</w:t>
      </w:r>
      <w:r w:rsidRPr="00B90DDB">
        <w:rPr>
          <w:rFonts w:eastAsia="Calibri"/>
          <w:lang w:eastAsia="en-US"/>
        </w:rPr>
        <w:t xml:space="preserve"> приведена в Приложении №3.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ind w:left="360"/>
        <w:jc w:val="center"/>
        <w:rPr>
          <w:rFonts w:eastAsia="Calibri"/>
          <w:sz w:val="16"/>
          <w:szCs w:val="16"/>
          <w:lang w:eastAsia="en-US"/>
        </w:rPr>
      </w:pPr>
    </w:p>
    <w:p w:rsidR="007C65A7" w:rsidRPr="00B90DDB" w:rsidRDefault="007C65A7" w:rsidP="007C65A7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 xml:space="preserve">3. Финансирование Подпрограммы </w:t>
      </w:r>
      <w:r w:rsidRPr="00B90DDB">
        <w:rPr>
          <w:rFonts w:eastAsia="Calibri"/>
          <w:lang w:val="en-US" w:eastAsia="en-US"/>
        </w:rPr>
        <w:t>III</w:t>
      </w:r>
    </w:p>
    <w:p w:rsidR="007C65A7" w:rsidRPr="00B90DDB" w:rsidRDefault="007C65A7" w:rsidP="007C65A7">
      <w:pPr>
        <w:widowControl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90DDB">
        <w:t xml:space="preserve">Финансирование мероприятий </w:t>
      </w:r>
      <w:r w:rsidRPr="00B90DDB">
        <w:rPr>
          <w:rFonts w:eastAsia="Calibri"/>
          <w:lang w:eastAsia="en-US"/>
        </w:rPr>
        <w:t xml:space="preserve">Подпрограммы </w:t>
      </w:r>
      <w:r w:rsidRPr="00B90DDB">
        <w:rPr>
          <w:rFonts w:eastAsia="Calibri"/>
          <w:lang w:val="en-US" w:eastAsia="en-US"/>
        </w:rPr>
        <w:t>III</w:t>
      </w:r>
      <w:r w:rsidRPr="00B90DDB">
        <w:rPr>
          <w:rFonts w:eastAsia="Calibri"/>
          <w:lang w:eastAsia="en-US"/>
        </w:rPr>
        <w:t xml:space="preserve"> планируется осуществлять с использованием средств бюджета Раменского муниципального района и за счет средств, предусмотренных на основную деятельность исполнителя.</w:t>
      </w:r>
    </w:p>
    <w:p w:rsidR="007C65A7" w:rsidRPr="00B90DDB" w:rsidRDefault="007C65A7" w:rsidP="007C65A7">
      <w:pPr>
        <w:widowControl w:val="0"/>
        <w:ind w:firstLine="708"/>
        <w:jc w:val="both"/>
        <w:rPr>
          <w:rFonts w:eastAsia="Calibri"/>
          <w:sz w:val="16"/>
          <w:szCs w:val="16"/>
          <w:lang w:eastAsia="en-US"/>
        </w:rPr>
      </w:pPr>
    </w:p>
    <w:p w:rsidR="007C65A7" w:rsidRPr="00B90DDB" w:rsidRDefault="007C65A7" w:rsidP="007C65A7">
      <w:pPr>
        <w:widowControl w:val="0"/>
        <w:ind w:firstLine="708"/>
        <w:jc w:val="center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>4. Состав, форма и сроки</w:t>
      </w:r>
    </w:p>
    <w:p w:rsidR="007C65A7" w:rsidRPr="00B90DDB" w:rsidRDefault="007C65A7" w:rsidP="007C65A7">
      <w:pPr>
        <w:widowControl w:val="0"/>
        <w:ind w:firstLine="708"/>
        <w:jc w:val="center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>предоставления отчетности о ходе реализации мероприятий Подпрограммы III</w:t>
      </w:r>
    </w:p>
    <w:p w:rsidR="007C65A7" w:rsidRPr="00B90DDB" w:rsidRDefault="007C65A7" w:rsidP="007C65A7">
      <w:pPr>
        <w:widowControl w:val="0"/>
        <w:ind w:firstLine="708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 xml:space="preserve">С целью контроля за реализацией мероприятия </w:t>
      </w:r>
      <w:proofErr w:type="gramStart"/>
      <w:r w:rsidRPr="00B90DDB">
        <w:rPr>
          <w:rFonts w:eastAsia="Calibri"/>
          <w:lang w:eastAsia="en-US"/>
        </w:rPr>
        <w:t>ответственным</w:t>
      </w:r>
      <w:proofErr w:type="gramEnd"/>
      <w:r w:rsidRPr="00B90DDB">
        <w:rPr>
          <w:rFonts w:eastAsia="Calibri"/>
          <w:lang w:eastAsia="en-US"/>
        </w:rPr>
        <w:t xml:space="preserve">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7C65A7" w:rsidRPr="00B90DDB" w:rsidRDefault="007C65A7" w:rsidP="007C65A7">
      <w:pPr>
        <w:widowControl w:val="0"/>
        <w:ind w:firstLine="708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7C65A7" w:rsidRPr="00B90DDB" w:rsidRDefault="007C65A7" w:rsidP="007C65A7">
      <w:pPr>
        <w:widowControl w:val="0"/>
        <w:ind w:firstLine="708"/>
        <w:jc w:val="both"/>
        <w:rPr>
          <w:rFonts w:eastAsia="Calibri"/>
          <w:lang w:eastAsia="en-US"/>
        </w:rPr>
      </w:pPr>
      <w:r w:rsidRPr="00B90DDB">
        <w:rPr>
          <w:rFonts w:eastAsia="Calibri"/>
          <w:lang w:eastAsia="en-US"/>
        </w:rPr>
        <w:t>- анализ причин несвоевременного выполнения мероприятий.</w:t>
      </w:r>
    </w:p>
    <w:p w:rsidR="007C65A7" w:rsidRPr="00B90DDB" w:rsidRDefault="007C65A7" w:rsidP="007C65A7">
      <w:pPr>
        <w:widowControl w:val="0"/>
        <w:ind w:firstLine="708"/>
        <w:jc w:val="both"/>
        <w:rPr>
          <w:sz w:val="28"/>
          <w:szCs w:val="28"/>
        </w:rPr>
      </w:pPr>
      <w:r w:rsidRPr="00B90DDB">
        <w:rPr>
          <w:rFonts w:eastAsia="Calibri"/>
          <w:lang w:eastAsia="en-US"/>
        </w:rPr>
        <w:t>Оперативный отчет о реализации мероприятий подпрограммы представляется по форме, согласно действующему Порядку разработки и реализации муниципальных программ Раменского муниципального района.</w:t>
      </w:r>
      <w:r w:rsidRPr="00B90DDB">
        <w:rPr>
          <w:sz w:val="28"/>
          <w:szCs w:val="28"/>
        </w:rPr>
        <w:br w:type="page"/>
      </w:r>
    </w:p>
    <w:p w:rsidR="007C65A7" w:rsidRPr="00B90DDB" w:rsidRDefault="007C65A7" w:rsidP="007C65A7">
      <w:pPr>
        <w:ind w:left="9180"/>
        <w:jc w:val="right"/>
        <w:rPr>
          <w:sz w:val="20"/>
          <w:szCs w:val="20"/>
        </w:rPr>
      </w:pPr>
      <w:r w:rsidRPr="00B90DDB">
        <w:rPr>
          <w:sz w:val="20"/>
          <w:szCs w:val="20"/>
        </w:rPr>
        <w:lastRenderedPageBreak/>
        <w:t xml:space="preserve">Приложение № 1 </w:t>
      </w:r>
    </w:p>
    <w:p w:rsidR="007C65A7" w:rsidRPr="00B90DDB" w:rsidRDefault="007C65A7" w:rsidP="007C65A7">
      <w:pPr>
        <w:ind w:left="9180"/>
        <w:jc w:val="right"/>
        <w:rPr>
          <w:sz w:val="20"/>
          <w:szCs w:val="20"/>
        </w:rPr>
      </w:pPr>
      <w:r w:rsidRPr="00B90DDB">
        <w:rPr>
          <w:sz w:val="20"/>
          <w:szCs w:val="20"/>
        </w:rPr>
        <w:t>к Подпрограмме «Развитие потребительского рынка и услуг на территории Раменского муниципального района» на 2017-2021 годы</w:t>
      </w:r>
    </w:p>
    <w:p w:rsidR="007C65A7" w:rsidRPr="00B90DDB" w:rsidRDefault="007C65A7" w:rsidP="007C65A7">
      <w:pPr>
        <w:ind w:left="9180"/>
        <w:jc w:val="right"/>
        <w:rPr>
          <w:sz w:val="16"/>
          <w:szCs w:val="16"/>
        </w:rPr>
      </w:pPr>
    </w:p>
    <w:p w:rsidR="007C65A7" w:rsidRPr="00B90DDB" w:rsidRDefault="007C65A7" w:rsidP="007C65A7">
      <w:pPr>
        <w:ind w:right="539" w:firstLine="720"/>
        <w:jc w:val="center"/>
      </w:pPr>
      <w:r w:rsidRPr="00B90DDB">
        <w:t xml:space="preserve">Перечень мероприятий подпрограммы </w:t>
      </w:r>
      <w:r w:rsidRPr="00B90DDB">
        <w:rPr>
          <w:lang w:val="en-US"/>
        </w:rPr>
        <w:t>III</w:t>
      </w:r>
    </w:p>
    <w:p w:rsidR="007C65A7" w:rsidRPr="00B90DDB" w:rsidRDefault="007C65A7" w:rsidP="007C65A7">
      <w:pPr>
        <w:ind w:right="539" w:firstLine="720"/>
        <w:jc w:val="center"/>
      </w:pPr>
      <w:r w:rsidRPr="00B90DDB">
        <w:t xml:space="preserve">«Развитие потребительского рынка и услуг </w:t>
      </w:r>
    </w:p>
    <w:p w:rsidR="007C65A7" w:rsidRPr="00B90DDB" w:rsidRDefault="007C65A7" w:rsidP="007C65A7">
      <w:pPr>
        <w:ind w:right="539" w:firstLine="720"/>
        <w:jc w:val="center"/>
      </w:pPr>
      <w:r w:rsidRPr="00B90DDB">
        <w:t>на территории Раменского муниципального района» на 2017-2021 годы</w:t>
      </w:r>
    </w:p>
    <w:p w:rsidR="007C65A7" w:rsidRPr="00B90DDB" w:rsidRDefault="007C65A7" w:rsidP="007C65A7">
      <w:pPr>
        <w:ind w:right="539" w:firstLine="720"/>
        <w:jc w:val="center"/>
        <w:rPr>
          <w:sz w:val="16"/>
          <w:szCs w:val="16"/>
        </w:rPr>
      </w:pPr>
    </w:p>
    <w:tbl>
      <w:tblPr>
        <w:tblW w:w="16157" w:type="dxa"/>
        <w:jc w:val="center"/>
        <w:tblInd w:w="-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2551"/>
        <w:gridCol w:w="711"/>
        <w:gridCol w:w="1848"/>
        <w:gridCol w:w="992"/>
        <w:gridCol w:w="1199"/>
        <w:gridCol w:w="995"/>
        <w:gridCol w:w="1167"/>
        <w:gridCol w:w="1044"/>
        <w:gridCol w:w="1047"/>
        <w:gridCol w:w="1086"/>
        <w:gridCol w:w="1448"/>
        <w:gridCol w:w="1532"/>
      </w:tblGrid>
      <w:tr w:rsidR="00B90DDB" w:rsidRPr="00B90DDB" w:rsidTr="005262B1">
        <w:trPr>
          <w:trHeight w:val="369"/>
          <w:jc w:val="center"/>
        </w:trPr>
        <w:tc>
          <w:tcPr>
            <w:tcW w:w="166" w:type="pct"/>
            <w:vMerge w:val="restart"/>
          </w:tcPr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№</w:t>
            </w:r>
          </w:p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п\</w:t>
            </w:r>
            <w:proofErr w:type="gramStart"/>
            <w:r w:rsidRPr="00B90DDB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789" w:type="pct"/>
            <w:vMerge w:val="restart"/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Мероприятия муниципальной подпрограммы</w:t>
            </w:r>
          </w:p>
        </w:tc>
        <w:tc>
          <w:tcPr>
            <w:tcW w:w="220" w:type="pct"/>
            <w:vMerge w:val="restart"/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Срок </w:t>
            </w:r>
            <w:proofErr w:type="spellStart"/>
            <w:r w:rsidRPr="00B90DDB">
              <w:rPr>
                <w:sz w:val="20"/>
                <w:szCs w:val="20"/>
              </w:rPr>
              <w:t>испол</w:t>
            </w:r>
            <w:proofErr w:type="spellEnd"/>
          </w:p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нения</w:t>
            </w:r>
          </w:p>
        </w:tc>
        <w:tc>
          <w:tcPr>
            <w:tcW w:w="572" w:type="pct"/>
            <w:vMerge w:val="restart"/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307" w:type="pct"/>
            <w:vMerge w:val="restart"/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Объем финансирования мероприятия в году, предшествующему году начала реализации муниципальной подпрограммы (тыс. руб.)</w:t>
            </w:r>
          </w:p>
        </w:tc>
        <w:tc>
          <w:tcPr>
            <w:tcW w:w="371" w:type="pct"/>
            <w:vMerge w:val="restart"/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Всего</w:t>
            </w:r>
          </w:p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(тыс. руб.)</w:t>
            </w:r>
          </w:p>
        </w:tc>
        <w:tc>
          <w:tcPr>
            <w:tcW w:w="1652" w:type="pct"/>
            <w:gridSpan w:val="5"/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Объем финансирования по годам</w:t>
            </w:r>
          </w:p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(тыс. руб.)</w:t>
            </w:r>
          </w:p>
        </w:tc>
        <w:tc>
          <w:tcPr>
            <w:tcW w:w="448" w:type="pct"/>
            <w:vMerge w:val="restart"/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Ответствен</w:t>
            </w:r>
          </w:p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proofErr w:type="spellStart"/>
            <w:r w:rsidRPr="00B90DDB">
              <w:rPr>
                <w:sz w:val="20"/>
                <w:szCs w:val="20"/>
              </w:rPr>
              <w:t>ный</w:t>
            </w:r>
            <w:proofErr w:type="spellEnd"/>
            <w:r w:rsidRPr="00B90DDB">
              <w:rPr>
                <w:sz w:val="20"/>
                <w:szCs w:val="20"/>
              </w:rPr>
              <w:t xml:space="preserve"> за выполнение </w:t>
            </w:r>
            <w:proofErr w:type="spellStart"/>
            <w:r w:rsidRPr="00B90DDB">
              <w:rPr>
                <w:sz w:val="20"/>
                <w:szCs w:val="20"/>
              </w:rPr>
              <w:t>мероприя</w:t>
            </w:r>
            <w:proofErr w:type="spellEnd"/>
          </w:p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proofErr w:type="spellStart"/>
            <w:r w:rsidRPr="00B90DDB">
              <w:rPr>
                <w:sz w:val="20"/>
                <w:szCs w:val="20"/>
              </w:rPr>
              <w:t>тий</w:t>
            </w:r>
            <w:proofErr w:type="spellEnd"/>
            <w:r w:rsidRPr="00B90DDB">
              <w:rPr>
                <w:sz w:val="20"/>
                <w:szCs w:val="20"/>
              </w:rPr>
              <w:t xml:space="preserve"> </w:t>
            </w:r>
            <w:proofErr w:type="spellStart"/>
            <w:r w:rsidRPr="00B90DDB">
              <w:rPr>
                <w:sz w:val="20"/>
                <w:szCs w:val="20"/>
              </w:rPr>
              <w:t>подпрограм</w:t>
            </w:r>
            <w:proofErr w:type="spellEnd"/>
          </w:p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мы</w:t>
            </w:r>
          </w:p>
        </w:tc>
        <w:tc>
          <w:tcPr>
            <w:tcW w:w="474" w:type="pct"/>
            <w:vMerge w:val="restart"/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Результаты выполнения мероприятий </w:t>
            </w:r>
            <w:proofErr w:type="spellStart"/>
            <w:r w:rsidRPr="00B90DDB">
              <w:rPr>
                <w:sz w:val="20"/>
                <w:szCs w:val="20"/>
              </w:rPr>
              <w:t>подпрограм</w:t>
            </w:r>
            <w:proofErr w:type="spellEnd"/>
          </w:p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мы</w:t>
            </w:r>
          </w:p>
        </w:tc>
      </w:tr>
      <w:tr w:rsidR="00B90DDB" w:rsidRPr="00B90DDB" w:rsidTr="005262B1">
        <w:trPr>
          <w:trHeight w:val="171"/>
          <w:jc w:val="center"/>
        </w:trPr>
        <w:tc>
          <w:tcPr>
            <w:tcW w:w="166" w:type="pct"/>
            <w:vMerge/>
          </w:tcPr>
          <w:p w:rsidR="007C65A7" w:rsidRPr="00B90DDB" w:rsidRDefault="007C65A7" w:rsidP="005262B1">
            <w:pPr>
              <w:ind w:hanging="54"/>
              <w:rPr>
                <w:sz w:val="20"/>
                <w:szCs w:val="20"/>
              </w:rPr>
            </w:pPr>
          </w:p>
        </w:tc>
        <w:tc>
          <w:tcPr>
            <w:tcW w:w="789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307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2017 г.</w:t>
            </w: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2018 г.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2019 г.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2020 г.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  <w:lang w:val="en-US"/>
              </w:rPr>
              <w:t>20</w:t>
            </w:r>
            <w:r w:rsidRPr="00B90DDB">
              <w:rPr>
                <w:sz w:val="20"/>
                <w:szCs w:val="20"/>
              </w:rPr>
              <w:t>21 г.</w:t>
            </w:r>
          </w:p>
        </w:tc>
        <w:tc>
          <w:tcPr>
            <w:tcW w:w="448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320"/>
          <w:jc w:val="center"/>
        </w:trPr>
        <w:tc>
          <w:tcPr>
            <w:tcW w:w="166" w:type="pct"/>
          </w:tcPr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</w:t>
            </w:r>
          </w:p>
        </w:tc>
        <w:tc>
          <w:tcPr>
            <w:tcW w:w="789" w:type="pct"/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</w:t>
            </w:r>
          </w:p>
        </w:tc>
        <w:tc>
          <w:tcPr>
            <w:tcW w:w="220" w:type="pct"/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3</w:t>
            </w:r>
          </w:p>
        </w:tc>
        <w:tc>
          <w:tcPr>
            <w:tcW w:w="572" w:type="pct"/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4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5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6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7</w:t>
            </w: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8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9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  <w:lang w:val="en-US"/>
              </w:rPr>
              <w:t>1</w:t>
            </w:r>
            <w:r w:rsidRPr="00B90DDB">
              <w:rPr>
                <w:sz w:val="20"/>
                <w:szCs w:val="20"/>
              </w:rPr>
              <w:t>1</w:t>
            </w:r>
          </w:p>
        </w:tc>
        <w:tc>
          <w:tcPr>
            <w:tcW w:w="448" w:type="pct"/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12</w:t>
            </w: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13</w:t>
            </w:r>
          </w:p>
        </w:tc>
      </w:tr>
      <w:tr w:rsidR="00B90DDB" w:rsidRPr="00B90DDB" w:rsidTr="005262B1">
        <w:trPr>
          <w:trHeight w:val="286"/>
          <w:jc w:val="center"/>
        </w:trPr>
        <w:tc>
          <w:tcPr>
            <w:tcW w:w="166" w:type="pct"/>
            <w:vMerge w:val="restart"/>
          </w:tcPr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1.</w:t>
            </w:r>
          </w:p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lastRenderedPageBreak/>
              <w:t>1.1.</w:t>
            </w:r>
          </w:p>
        </w:tc>
        <w:tc>
          <w:tcPr>
            <w:tcW w:w="789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lastRenderedPageBreak/>
              <w:t>Основное мероприятие 1. Развитие инфраструктуры потребительского рынка и услуг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lastRenderedPageBreak/>
              <w:t>Мероприятие 1. Разработка мер по рациональному размещению объектов потребительского рынка и услуг на территории Раменского муниципального района</w:t>
            </w:r>
          </w:p>
        </w:tc>
        <w:tc>
          <w:tcPr>
            <w:tcW w:w="220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lastRenderedPageBreak/>
              <w:t>2017- 2021</w:t>
            </w: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Итого: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2 630 453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595 000</w:t>
            </w: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468 000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525 000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523 222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519 231</w:t>
            </w:r>
          </w:p>
        </w:tc>
        <w:tc>
          <w:tcPr>
            <w:tcW w:w="448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474" w:type="pct"/>
            <w:vMerge w:val="restart"/>
            <w:tcBorders>
              <w:bottom w:val="nil"/>
            </w:tcBorders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Ликвидация незаконных нестационарных торговых объектов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Доля обращений по вопросу защиты прав потребителей </w:t>
            </w:r>
            <w:r w:rsidRPr="00B90DDB">
              <w:rPr>
                <w:sz w:val="20"/>
                <w:szCs w:val="20"/>
              </w:rPr>
              <w:lastRenderedPageBreak/>
              <w:t>от общего количества поступивших обращений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Прирост рабочих мест на объектах бытовых услуг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Обеспеченность населения площадью торговых объектов, </w:t>
            </w:r>
            <w:proofErr w:type="spellStart"/>
            <w:r w:rsidRPr="00B90DDB">
              <w:rPr>
                <w:sz w:val="20"/>
                <w:szCs w:val="20"/>
              </w:rPr>
              <w:t>кв</w:t>
            </w:r>
            <w:proofErr w:type="gramStart"/>
            <w:r w:rsidRPr="00B90DDB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90DDB">
              <w:rPr>
                <w:sz w:val="20"/>
                <w:szCs w:val="20"/>
              </w:rPr>
              <w:t>/1000 чел.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Прирост посадочных мест на объектах общественного питания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Количество введенных банных объектов по программе «Сто бань Подмосковья»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pStyle w:val="afb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D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Прирост количества социально ориентированных предприятий розничной торговли, </w:t>
            </w:r>
          </w:p>
          <w:p w:rsidR="007C65A7" w:rsidRPr="00B90DDB" w:rsidRDefault="007C65A7" w:rsidP="005262B1">
            <w:pPr>
              <w:pStyle w:val="afb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D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общественного питания и бытовых услуг</w:t>
            </w:r>
          </w:p>
          <w:p w:rsidR="007C65A7" w:rsidRPr="00B90DDB" w:rsidRDefault="007C65A7" w:rsidP="005262B1">
            <w:pPr>
              <w:pStyle w:val="afb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65A7" w:rsidRPr="00B90DDB" w:rsidRDefault="007C65A7" w:rsidP="005262B1">
            <w:pPr>
              <w:pStyle w:val="afb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D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Инвестиции </w:t>
            </w:r>
            <w:proofErr w:type="gramStart"/>
            <w:r w:rsidRPr="00B90D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B90D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7C65A7" w:rsidRPr="00B90DDB" w:rsidRDefault="007C65A7" w:rsidP="005262B1">
            <w:pPr>
              <w:pStyle w:val="afb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D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основной капитал в отраслях торговли и бытовых услуг, в </w:t>
            </w:r>
            <w:proofErr w:type="spellStart"/>
            <w:r w:rsidRPr="00B90D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B90D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в услуги бань по программе «Сто бань Подмосковья», </w:t>
            </w:r>
            <w:proofErr w:type="spellStart"/>
            <w:r w:rsidRPr="00B90D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B90D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B90D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B90D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7C65A7" w:rsidRPr="00B90DDB" w:rsidRDefault="007C65A7" w:rsidP="005262B1">
            <w:pPr>
              <w:pStyle w:val="afb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65A7" w:rsidRPr="00B90DDB" w:rsidRDefault="007C65A7" w:rsidP="005262B1">
            <w:pPr>
              <w:pStyle w:val="afb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D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Прирост торговых площадей с использованием внебюджетных инвестиций</w:t>
            </w:r>
          </w:p>
          <w:p w:rsidR="007C65A7" w:rsidRPr="00B90DDB" w:rsidRDefault="007C65A7" w:rsidP="005262B1">
            <w:pPr>
              <w:pStyle w:val="afb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65A7" w:rsidRPr="00B90DDB" w:rsidRDefault="007C65A7" w:rsidP="005262B1">
            <w:pPr>
              <w:pStyle w:val="afb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D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роста оборота розничной торговли на душу населения за год</w:t>
            </w:r>
          </w:p>
          <w:p w:rsidR="007C65A7" w:rsidRPr="00B90DDB" w:rsidRDefault="007C65A7" w:rsidP="005262B1">
            <w:pPr>
              <w:pStyle w:val="afb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65A7" w:rsidRPr="00B90DDB" w:rsidRDefault="007C65A7" w:rsidP="005262B1">
            <w:pPr>
              <w:pStyle w:val="afb"/>
              <w:rPr>
                <w:sz w:val="20"/>
                <w:szCs w:val="20"/>
              </w:rPr>
            </w:pPr>
            <w:r w:rsidRPr="00B90D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введенных объектов по продаже отечественной сельхозпродукции </w:t>
            </w:r>
            <w:r w:rsidRPr="00B90D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«Подмосковный фермер»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jc w:val="center"/>
        </w:trPr>
        <w:tc>
          <w:tcPr>
            <w:tcW w:w="166" w:type="pct"/>
            <w:vMerge/>
          </w:tcPr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453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222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231</w:t>
            </w:r>
          </w:p>
        </w:tc>
        <w:tc>
          <w:tcPr>
            <w:tcW w:w="448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474" w:type="pct"/>
            <w:vMerge/>
            <w:tcBorders>
              <w:bottom w:val="nil"/>
            </w:tcBorders>
          </w:tcPr>
          <w:p w:rsidR="007C65A7" w:rsidRPr="00B90DDB" w:rsidRDefault="007C65A7" w:rsidP="005262B1">
            <w:pPr>
              <w:ind w:firstLine="708"/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jc w:val="center"/>
        </w:trPr>
        <w:tc>
          <w:tcPr>
            <w:tcW w:w="166" w:type="pct"/>
            <w:vMerge/>
          </w:tcPr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448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474" w:type="pct"/>
            <w:vMerge/>
            <w:tcBorders>
              <w:bottom w:val="nil"/>
            </w:tcBorders>
          </w:tcPr>
          <w:p w:rsidR="007C65A7" w:rsidRPr="00B90DDB" w:rsidRDefault="007C65A7" w:rsidP="005262B1">
            <w:pPr>
              <w:ind w:firstLine="708"/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394"/>
          <w:jc w:val="center"/>
        </w:trPr>
        <w:tc>
          <w:tcPr>
            <w:tcW w:w="166" w:type="pct"/>
            <w:vMerge/>
          </w:tcPr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Внебюджетные источники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2 630 000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595 000</w:t>
            </w: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468 000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525 000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523 000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519 000</w:t>
            </w:r>
          </w:p>
        </w:tc>
        <w:tc>
          <w:tcPr>
            <w:tcW w:w="448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474" w:type="pct"/>
            <w:vMerge/>
            <w:tcBorders>
              <w:bottom w:val="nil"/>
            </w:tcBorders>
          </w:tcPr>
          <w:p w:rsidR="007C65A7" w:rsidRPr="00B90DDB" w:rsidRDefault="007C65A7" w:rsidP="005262B1">
            <w:pPr>
              <w:ind w:firstLine="708"/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320"/>
          <w:jc w:val="center"/>
        </w:trPr>
        <w:tc>
          <w:tcPr>
            <w:tcW w:w="166" w:type="pct"/>
            <w:vMerge/>
          </w:tcPr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220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2017- 2021</w:t>
            </w: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Итого: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448" w:type="pct"/>
            <w:vMerge w:val="restart"/>
          </w:tcPr>
          <w:p w:rsidR="007C65A7" w:rsidRPr="00B90DDB" w:rsidRDefault="00FF1F7B" w:rsidP="005262B1">
            <w:pPr>
              <w:rPr>
                <w:sz w:val="20"/>
                <w:szCs w:val="20"/>
                <w:lang w:eastAsia="ar-SA"/>
              </w:rPr>
            </w:pPr>
            <w:r w:rsidRPr="00B90DDB">
              <w:rPr>
                <w:sz w:val="22"/>
                <w:szCs w:val="22"/>
                <w:lang w:eastAsia="zh-CN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474" w:type="pct"/>
            <w:vMerge/>
            <w:tcBorders>
              <w:bottom w:val="nil"/>
            </w:tcBorders>
          </w:tcPr>
          <w:p w:rsidR="007C65A7" w:rsidRPr="00B90DDB" w:rsidRDefault="007C65A7" w:rsidP="005262B1">
            <w:pPr>
              <w:ind w:firstLine="708"/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1495"/>
          <w:jc w:val="center"/>
        </w:trPr>
        <w:tc>
          <w:tcPr>
            <w:tcW w:w="166" w:type="pct"/>
            <w:vMerge/>
          </w:tcPr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448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474" w:type="pct"/>
            <w:vMerge/>
            <w:tcBorders>
              <w:bottom w:val="nil"/>
            </w:tcBorders>
          </w:tcPr>
          <w:p w:rsidR="007C65A7" w:rsidRPr="00B90DDB" w:rsidRDefault="007C65A7" w:rsidP="005262B1">
            <w:pPr>
              <w:ind w:firstLine="708"/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320"/>
          <w:jc w:val="center"/>
        </w:trPr>
        <w:tc>
          <w:tcPr>
            <w:tcW w:w="166" w:type="pct"/>
            <w:vMerge w:val="restart"/>
          </w:tcPr>
          <w:p w:rsidR="007C65A7" w:rsidRPr="00B90DDB" w:rsidRDefault="007C65A7" w:rsidP="005262B1">
            <w:pPr>
              <w:ind w:left="-54" w:hanging="54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1.2.</w:t>
            </w:r>
          </w:p>
        </w:tc>
        <w:tc>
          <w:tcPr>
            <w:tcW w:w="789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Мероприятие 2.</w:t>
            </w:r>
          </w:p>
          <w:p w:rsidR="007C65A7" w:rsidRPr="00B90DDB" w:rsidRDefault="007C65A7" w:rsidP="007C65A7">
            <w:pPr>
              <w:rPr>
                <w:sz w:val="20"/>
                <w:szCs w:val="20"/>
              </w:rPr>
            </w:pPr>
            <w:proofErr w:type="gramStart"/>
            <w:r w:rsidRPr="00B90DDB">
              <w:rPr>
                <w:sz w:val="20"/>
                <w:szCs w:val="20"/>
              </w:rPr>
              <w:t>Ввод (строительство) новых современных мощностей инфраструктуры потребительского рынка и услуг, в том числе ориентированных на обслуживание социально незащищенных категорий граждан</w:t>
            </w:r>
            <w:proofErr w:type="gramEnd"/>
            <w:r w:rsidRPr="00B90DDB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0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2017-2021</w:t>
            </w: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Итого: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2 530 000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595 000</w:t>
            </w:r>
          </w:p>
        </w:tc>
        <w:tc>
          <w:tcPr>
            <w:tcW w:w="361" w:type="pct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420 000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525 000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471 000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519 000</w:t>
            </w:r>
          </w:p>
        </w:tc>
        <w:tc>
          <w:tcPr>
            <w:tcW w:w="448" w:type="pct"/>
            <w:vMerge w:val="restart"/>
          </w:tcPr>
          <w:p w:rsidR="007C65A7" w:rsidRPr="00B90DDB" w:rsidRDefault="007C65A7" w:rsidP="005262B1">
            <w:pPr>
              <w:suppressAutoHyphens/>
              <w:rPr>
                <w:sz w:val="20"/>
                <w:szCs w:val="20"/>
                <w:lang w:eastAsia="ar-SA"/>
              </w:rPr>
            </w:pPr>
            <w:r w:rsidRPr="00B90DDB">
              <w:rPr>
                <w:sz w:val="20"/>
                <w:szCs w:val="20"/>
                <w:lang w:eastAsia="ar-SA"/>
              </w:rPr>
              <w:t>Управление капитально</w:t>
            </w:r>
          </w:p>
          <w:p w:rsidR="007C65A7" w:rsidRPr="00B90DDB" w:rsidRDefault="007C65A7" w:rsidP="005262B1">
            <w:pPr>
              <w:suppressAutoHyphens/>
              <w:rPr>
                <w:sz w:val="20"/>
                <w:szCs w:val="20"/>
                <w:lang w:eastAsia="ar-SA"/>
              </w:rPr>
            </w:pPr>
            <w:proofErr w:type="spellStart"/>
            <w:r w:rsidRPr="00B90DDB">
              <w:rPr>
                <w:sz w:val="20"/>
                <w:szCs w:val="20"/>
                <w:lang w:eastAsia="ar-SA"/>
              </w:rPr>
              <w:t>го</w:t>
            </w:r>
            <w:proofErr w:type="spellEnd"/>
            <w:r w:rsidRPr="00B90DDB">
              <w:rPr>
                <w:sz w:val="20"/>
                <w:szCs w:val="20"/>
                <w:lang w:eastAsia="ar-SA"/>
              </w:rPr>
              <w:t xml:space="preserve"> строительства.</w:t>
            </w:r>
            <w:r w:rsidR="00FF1F7B" w:rsidRPr="00B90DDB">
              <w:rPr>
                <w:sz w:val="22"/>
                <w:szCs w:val="22"/>
                <w:lang w:eastAsia="zh-CN"/>
              </w:rPr>
              <w:t xml:space="preserve"> Управление потребительского рынка, инвестиций и развития предпринимательства</w:t>
            </w:r>
            <w:r w:rsidRPr="00B90DDB">
              <w:rPr>
                <w:sz w:val="20"/>
                <w:szCs w:val="20"/>
                <w:lang w:eastAsia="ar-SA"/>
              </w:rPr>
              <w:t>.</w:t>
            </w:r>
          </w:p>
          <w:p w:rsidR="007C65A7" w:rsidRPr="00B90DDB" w:rsidRDefault="007C65A7" w:rsidP="005262B1">
            <w:pPr>
              <w:suppressAutoHyphens/>
              <w:rPr>
                <w:sz w:val="20"/>
                <w:szCs w:val="20"/>
                <w:lang w:eastAsia="ar-SA"/>
              </w:rPr>
            </w:pPr>
            <w:r w:rsidRPr="00B90DDB">
              <w:rPr>
                <w:sz w:val="20"/>
                <w:szCs w:val="20"/>
                <w:lang w:eastAsia="ar-SA"/>
              </w:rPr>
              <w:t>Хозяйствующие субъекты, осуществляющие деятель</w:t>
            </w:r>
          </w:p>
          <w:p w:rsidR="007C65A7" w:rsidRPr="00B90DDB" w:rsidRDefault="007C65A7" w:rsidP="005262B1">
            <w:pPr>
              <w:suppressAutoHyphens/>
              <w:rPr>
                <w:sz w:val="20"/>
                <w:szCs w:val="20"/>
                <w:lang w:eastAsia="ar-SA"/>
              </w:rPr>
            </w:pPr>
            <w:proofErr w:type="spellStart"/>
            <w:r w:rsidRPr="00B90DDB">
              <w:rPr>
                <w:sz w:val="20"/>
                <w:szCs w:val="20"/>
                <w:lang w:eastAsia="ar-SA"/>
              </w:rPr>
              <w:t>ность</w:t>
            </w:r>
            <w:proofErr w:type="spellEnd"/>
            <w:r w:rsidRPr="00B90DDB">
              <w:rPr>
                <w:sz w:val="20"/>
                <w:szCs w:val="20"/>
                <w:lang w:eastAsia="ar-SA"/>
              </w:rPr>
              <w:t xml:space="preserve"> в сфере торговли.</w:t>
            </w:r>
          </w:p>
        </w:tc>
        <w:tc>
          <w:tcPr>
            <w:tcW w:w="474" w:type="pct"/>
            <w:vMerge/>
            <w:tcBorders>
              <w:bottom w:val="nil"/>
            </w:tcBorders>
          </w:tcPr>
          <w:p w:rsidR="007C65A7" w:rsidRPr="00B90DDB" w:rsidRDefault="007C65A7" w:rsidP="005262B1">
            <w:pPr>
              <w:ind w:firstLine="708"/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320"/>
          <w:jc w:val="center"/>
        </w:trPr>
        <w:tc>
          <w:tcPr>
            <w:tcW w:w="166" w:type="pct"/>
            <w:vMerge/>
          </w:tcPr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2 530 000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595 000</w:t>
            </w:r>
          </w:p>
        </w:tc>
        <w:tc>
          <w:tcPr>
            <w:tcW w:w="361" w:type="pct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420 000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525 000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471 000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519 000</w:t>
            </w:r>
          </w:p>
        </w:tc>
        <w:tc>
          <w:tcPr>
            <w:tcW w:w="448" w:type="pct"/>
            <w:vMerge/>
          </w:tcPr>
          <w:p w:rsidR="007C65A7" w:rsidRPr="00B90DDB" w:rsidRDefault="007C65A7" w:rsidP="005262B1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74" w:type="pct"/>
            <w:vMerge/>
            <w:tcBorders>
              <w:bottom w:val="nil"/>
            </w:tcBorders>
          </w:tcPr>
          <w:p w:rsidR="007C65A7" w:rsidRPr="00B90DDB" w:rsidRDefault="007C65A7" w:rsidP="005262B1">
            <w:pPr>
              <w:ind w:firstLine="708"/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320"/>
          <w:jc w:val="center"/>
        </w:trPr>
        <w:tc>
          <w:tcPr>
            <w:tcW w:w="166" w:type="pct"/>
            <w:vMerge w:val="restart"/>
          </w:tcPr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1.3.</w:t>
            </w:r>
          </w:p>
        </w:tc>
        <w:tc>
          <w:tcPr>
            <w:tcW w:w="789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Мероприятие 3. Строительство (реконструкция) зданий для размещения розничных рынков (в том числе сельскохозяйственных и сельскохозяйственных кооперативных рынков с 2015 года) на территории Раменского муниципального района Московской области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220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lastRenderedPageBreak/>
              <w:t>2017-2021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Итого: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100 000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48 000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52 000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448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Управление капиталь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  <w:proofErr w:type="spellStart"/>
            <w:r w:rsidRPr="00B90DDB">
              <w:rPr>
                <w:sz w:val="20"/>
                <w:szCs w:val="20"/>
              </w:rPr>
              <w:t>ного</w:t>
            </w:r>
            <w:proofErr w:type="spellEnd"/>
            <w:r w:rsidRPr="00B90DDB">
              <w:rPr>
                <w:sz w:val="20"/>
                <w:szCs w:val="20"/>
              </w:rPr>
              <w:t xml:space="preserve"> строительства.</w:t>
            </w:r>
            <w:r w:rsidR="00FF1F7B" w:rsidRPr="00B90DDB">
              <w:rPr>
                <w:sz w:val="22"/>
                <w:szCs w:val="22"/>
                <w:lang w:eastAsia="zh-CN"/>
              </w:rPr>
              <w:t xml:space="preserve"> Управление потребительского рынка, инвестиций и развития </w:t>
            </w:r>
            <w:proofErr w:type="gramStart"/>
            <w:r w:rsidR="00FF1F7B" w:rsidRPr="00B90DDB">
              <w:rPr>
                <w:sz w:val="22"/>
                <w:szCs w:val="22"/>
                <w:lang w:eastAsia="zh-CN"/>
              </w:rPr>
              <w:t>предпринимательства</w:t>
            </w:r>
            <w:proofErr w:type="gramEnd"/>
            <w:r w:rsidR="00FF1F7B" w:rsidRPr="00B90DDB">
              <w:rPr>
                <w:sz w:val="22"/>
                <w:szCs w:val="22"/>
                <w:lang w:eastAsia="zh-CN"/>
              </w:rPr>
              <w:t xml:space="preserve"> </w:t>
            </w:r>
            <w:r w:rsidRPr="00B90DDB">
              <w:rPr>
                <w:sz w:val="20"/>
                <w:szCs w:val="20"/>
              </w:rPr>
              <w:t>Хозяйствующие субъекты, осуществляю</w:t>
            </w:r>
            <w:r w:rsidRPr="00B90DDB">
              <w:rPr>
                <w:sz w:val="20"/>
                <w:szCs w:val="20"/>
              </w:rPr>
              <w:lastRenderedPageBreak/>
              <w:t>щие деятельность в сфере торговли.</w:t>
            </w:r>
          </w:p>
        </w:tc>
        <w:tc>
          <w:tcPr>
            <w:tcW w:w="474" w:type="pct"/>
            <w:vMerge/>
            <w:tcBorders>
              <w:bottom w:val="nil"/>
            </w:tcBorders>
          </w:tcPr>
          <w:p w:rsidR="007C65A7" w:rsidRPr="00B90DDB" w:rsidRDefault="007C65A7" w:rsidP="005262B1">
            <w:pPr>
              <w:ind w:firstLine="708"/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320"/>
          <w:jc w:val="center"/>
        </w:trPr>
        <w:tc>
          <w:tcPr>
            <w:tcW w:w="166" w:type="pct"/>
            <w:vMerge/>
          </w:tcPr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b/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100 000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48 000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52 000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448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474" w:type="pct"/>
            <w:vMerge/>
            <w:tcBorders>
              <w:bottom w:val="nil"/>
            </w:tcBorders>
          </w:tcPr>
          <w:p w:rsidR="007C65A7" w:rsidRPr="00B90DDB" w:rsidRDefault="007C65A7" w:rsidP="005262B1">
            <w:pPr>
              <w:ind w:firstLine="708"/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320"/>
          <w:jc w:val="center"/>
        </w:trPr>
        <w:tc>
          <w:tcPr>
            <w:tcW w:w="166" w:type="pct"/>
            <w:vMerge w:val="restart"/>
          </w:tcPr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lastRenderedPageBreak/>
              <w:t>1.4.</w:t>
            </w:r>
          </w:p>
        </w:tc>
        <w:tc>
          <w:tcPr>
            <w:tcW w:w="789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Мероприятие 4. Мониторинг исполнения в поселениях Раменского муниципального района схем размещения нестационарных торговых объектов, а также мониторинг мер, направленных на демонтаж нестационарных торговых объектов, размещение которых не соответствует схеме размещения нестационарных торговых объектов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220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2017- 2021</w:t>
            </w: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Итого: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448" w:type="pct"/>
            <w:vMerge w:val="restart"/>
          </w:tcPr>
          <w:p w:rsidR="007C65A7" w:rsidRPr="00B90DDB" w:rsidRDefault="00FF1F7B" w:rsidP="005262B1">
            <w:pPr>
              <w:rPr>
                <w:sz w:val="20"/>
                <w:szCs w:val="20"/>
              </w:rPr>
            </w:pPr>
            <w:r w:rsidRPr="00B90DDB">
              <w:rPr>
                <w:sz w:val="22"/>
                <w:szCs w:val="22"/>
                <w:lang w:eastAsia="zh-CN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474" w:type="pct"/>
            <w:vMerge/>
            <w:tcBorders>
              <w:bottom w:val="nil"/>
            </w:tcBorders>
          </w:tcPr>
          <w:p w:rsidR="007C65A7" w:rsidRPr="00B90DDB" w:rsidRDefault="007C65A7" w:rsidP="005262B1">
            <w:pPr>
              <w:ind w:firstLine="708"/>
              <w:rPr>
                <w:b/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320"/>
          <w:jc w:val="center"/>
        </w:trPr>
        <w:tc>
          <w:tcPr>
            <w:tcW w:w="166" w:type="pct"/>
            <w:vMerge/>
          </w:tcPr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448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474" w:type="pct"/>
            <w:vMerge/>
            <w:tcBorders>
              <w:bottom w:val="nil"/>
            </w:tcBorders>
          </w:tcPr>
          <w:p w:rsidR="007C65A7" w:rsidRPr="00B90DDB" w:rsidRDefault="007C65A7" w:rsidP="005262B1">
            <w:pPr>
              <w:ind w:firstLine="708"/>
              <w:rPr>
                <w:b/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320"/>
          <w:jc w:val="center"/>
        </w:trPr>
        <w:tc>
          <w:tcPr>
            <w:tcW w:w="166" w:type="pct"/>
            <w:vMerge w:val="restart"/>
          </w:tcPr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1.5.</w:t>
            </w:r>
          </w:p>
        </w:tc>
        <w:tc>
          <w:tcPr>
            <w:tcW w:w="789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Мероприятие 5. Согласование сводного перечня мест проведения ярмарок с участием производителей сельскохозяйственной продукции Раменского муниципального района Московской области и ведение реестра ярмарок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220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2017-2021</w:t>
            </w: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Итого: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448" w:type="pct"/>
            <w:vMerge w:val="restart"/>
          </w:tcPr>
          <w:p w:rsidR="007C65A7" w:rsidRPr="00B90DDB" w:rsidRDefault="00FF1F7B" w:rsidP="005262B1">
            <w:pPr>
              <w:suppressAutoHyphens/>
              <w:rPr>
                <w:sz w:val="20"/>
                <w:szCs w:val="20"/>
                <w:lang w:eastAsia="ar-SA"/>
              </w:rPr>
            </w:pPr>
            <w:r w:rsidRPr="00B90DDB">
              <w:rPr>
                <w:sz w:val="22"/>
                <w:szCs w:val="22"/>
                <w:lang w:eastAsia="zh-CN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474" w:type="pct"/>
            <w:vMerge/>
            <w:tcBorders>
              <w:bottom w:val="nil"/>
            </w:tcBorders>
          </w:tcPr>
          <w:p w:rsidR="007C65A7" w:rsidRPr="00B90DDB" w:rsidRDefault="007C65A7" w:rsidP="005262B1">
            <w:pPr>
              <w:ind w:firstLine="708"/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320"/>
          <w:jc w:val="center"/>
        </w:trPr>
        <w:tc>
          <w:tcPr>
            <w:tcW w:w="166" w:type="pct"/>
            <w:vMerge/>
          </w:tcPr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448" w:type="pct"/>
            <w:vMerge/>
          </w:tcPr>
          <w:p w:rsidR="007C65A7" w:rsidRPr="00B90DDB" w:rsidRDefault="007C65A7" w:rsidP="005262B1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74" w:type="pct"/>
            <w:vMerge/>
            <w:tcBorders>
              <w:bottom w:val="nil"/>
            </w:tcBorders>
          </w:tcPr>
          <w:p w:rsidR="007C65A7" w:rsidRPr="00B90DDB" w:rsidRDefault="007C65A7" w:rsidP="005262B1">
            <w:pPr>
              <w:ind w:firstLine="708"/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320"/>
          <w:jc w:val="center"/>
        </w:trPr>
        <w:tc>
          <w:tcPr>
            <w:tcW w:w="166" w:type="pct"/>
            <w:vMerge w:val="restart"/>
          </w:tcPr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1.6.</w:t>
            </w:r>
          </w:p>
        </w:tc>
        <w:tc>
          <w:tcPr>
            <w:tcW w:w="789" w:type="pct"/>
            <w:vMerge w:val="restart"/>
          </w:tcPr>
          <w:p w:rsidR="007C65A7" w:rsidRPr="00B90DDB" w:rsidRDefault="007C65A7" w:rsidP="00FF1F7B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Мероприятие 6. Организация и проведение "социальных" акций для ветеранов и инвалидов Великой Отечественной войны, социально незащищенных категорий граждан с участием </w:t>
            </w:r>
            <w:r w:rsidRPr="00B90DDB">
              <w:rPr>
                <w:sz w:val="20"/>
                <w:szCs w:val="20"/>
              </w:rPr>
              <w:lastRenderedPageBreak/>
              <w:t>хозяйствующих субъектов, осуществляющих деятельность в сфере потребительского рынка и услуг</w:t>
            </w:r>
          </w:p>
        </w:tc>
        <w:tc>
          <w:tcPr>
            <w:tcW w:w="220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lastRenderedPageBreak/>
              <w:t>2017 - 2021</w:t>
            </w: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Итого: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448" w:type="pct"/>
            <w:vMerge w:val="restart"/>
          </w:tcPr>
          <w:p w:rsidR="007C65A7" w:rsidRPr="00B90DDB" w:rsidRDefault="00FF1F7B" w:rsidP="005262B1">
            <w:pPr>
              <w:rPr>
                <w:sz w:val="20"/>
                <w:szCs w:val="20"/>
              </w:rPr>
            </w:pPr>
            <w:r w:rsidRPr="00B90DDB">
              <w:rPr>
                <w:sz w:val="22"/>
                <w:szCs w:val="22"/>
                <w:lang w:eastAsia="zh-CN"/>
              </w:rPr>
              <w:t xml:space="preserve">Управление потребительского рынка, инвестиций и развития </w:t>
            </w:r>
            <w:proofErr w:type="gramStart"/>
            <w:r w:rsidRPr="00B90DDB">
              <w:rPr>
                <w:sz w:val="22"/>
                <w:szCs w:val="22"/>
                <w:lang w:eastAsia="zh-CN"/>
              </w:rPr>
              <w:t>предпринимательства</w:t>
            </w:r>
            <w:proofErr w:type="gramEnd"/>
            <w:r w:rsidRPr="00B90DDB">
              <w:rPr>
                <w:sz w:val="22"/>
                <w:szCs w:val="22"/>
                <w:lang w:eastAsia="zh-CN"/>
              </w:rPr>
              <w:t xml:space="preserve"> </w:t>
            </w:r>
            <w:r w:rsidR="007C65A7" w:rsidRPr="00B90DDB">
              <w:rPr>
                <w:sz w:val="20"/>
                <w:szCs w:val="20"/>
              </w:rPr>
              <w:lastRenderedPageBreak/>
              <w:t>Хозяйствующие субъекты, осуществляющие деятельность в сфере торговли</w:t>
            </w:r>
          </w:p>
        </w:tc>
        <w:tc>
          <w:tcPr>
            <w:tcW w:w="474" w:type="pct"/>
            <w:vMerge/>
            <w:tcBorders>
              <w:bottom w:val="nil"/>
            </w:tcBorders>
          </w:tcPr>
          <w:p w:rsidR="007C65A7" w:rsidRPr="00B90DDB" w:rsidRDefault="007C65A7" w:rsidP="005262B1">
            <w:pPr>
              <w:ind w:firstLine="708"/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320"/>
          <w:jc w:val="center"/>
        </w:trPr>
        <w:tc>
          <w:tcPr>
            <w:tcW w:w="166" w:type="pct"/>
            <w:vMerge/>
          </w:tcPr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448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474" w:type="pct"/>
            <w:vMerge/>
            <w:tcBorders>
              <w:bottom w:val="nil"/>
            </w:tcBorders>
          </w:tcPr>
          <w:p w:rsidR="007C65A7" w:rsidRPr="00B90DDB" w:rsidRDefault="007C65A7" w:rsidP="005262B1">
            <w:pPr>
              <w:ind w:firstLine="708"/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320"/>
          <w:jc w:val="center"/>
        </w:trPr>
        <w:tc>
          <w:tcPr>
            <w:tcW w:w="166" w:type="pct"/>
            <w:vMerge w:val="restart"/>
          </w:tcPr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lastRenderedPageBreak/>
              <w:t>1.7.</w:t>
            </w:r>
          </w:p>
        </w:tc>
        <w:tc>
          <w:tcPr>
            <w:tcW w:w="789" w:type="pct"/>
            <w:vMerge w:val="restart"/>
          </w:tcPr>
          <w:p w:rsidR="007C65A7" w:rsidRPr="00B90DDB" w:rsidRDefault="007C65A7" w:rsidP="007C65A7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Мероприятие 7. Реализация мероприятий, направленных на популяризацию и повышение престижа профессий работников торговли и услуг в целях привлечения постоянного населения Раменского муниципального района для работы в сфере потребительского рынка и услуг</w:t>
            </w:r>
          </w:p>
        </w:tc>
        <w:tc>
          <w:tcPr>
            <w:tcW w:w="220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2017 - 2021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Итого: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448" w:type="pct"/>
            <w:vMerge w:val="restart"/>
          </w:tcPr>
          <w:p w:rsidR="007C65A7" w:rsidRPr="00B90DDB" w:rsidRDefault="00FF1F7B" w:rsidP="005262B1">
            <w:pPr>
              <w:rPr>
                <w:sz w:val="20"/>
                <w:szCs w:val="20"/>
              </w:rPr>
            </w:pPr>
            <w:r w:rsidRPr="00B90DDB">
              <w:rPr>
                <w:sz w:val="22"/>
                <w:szCs w:val="22"/>
                <w:lang w:eastAsia="zh-CN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474" w:type="pct"/>
            <w:vMerge/>
            <w:tcBorders>
              <w:bottom w:val="nil"/>
            </w:tcBorders>
          </w:tcPr>
          <w:p w:rsidR="007C65A7" w:rsidRPr="00B90DDB" w:rsidRDefault="007C65A7" w:rsidP="005262B1">
            <w:pPr>
              <w:ind w:firstLine="708"/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320"/>
          <w:jc w:val="center"/>
        </w:trPr>
        <w:tc>
          <w:tcPr>
            <w:tcW w:w="166" w:type="pct"/>
            <w:vMerge/>
          </w:tcPr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448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474" w:type="pct"/>
            <w:vMerge/>
            <w:tcBorders>
              <w:bottom w:val="nil"/>
            </w:tcBorders>
          </w:tcPr>
          <w:p w:rsidR="007C65A7" w:rsidRPr="00B90DDB" w:rsidRDefault="007C65A7" w:rsidP="005262B1">
            <w:pPr>
              <w:ind w:firstLine="708"/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320"/>
          <w:jc w:val="center"/>
        </w:trPr>
        <w:tc>
          <w:tcPr>
            <w:tcW w:w="166" w:type="pct"/>
            <w:vMerge w:val="restart"/>
          </w:tcPr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1.8</w:t>
            </w:r>
          </w:p>
        </w:tc>
        <w:tc>
          <w:tcPr>
            <w:tcW w:w="789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Мероприятие 8. Разработка Концепции развития системы социального питания на территории Раменского муниципального района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220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2017- 2021</w:t>
            </w: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Итого: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448" w:type="pct"/>
            <w:vMerge w:val="restart"/>
          </w:tcPr>
          <w:p w:rsidR="007C65A7" w:rsidRPr="00B90DDB" w:rsidRDefault="00FF1F7B" w:rsidP="005262B1">
            <w:pPr>
              <w:rPr>
                <w:sz w:val="20"/>
                <w:szCs w:val="20"/>
              </w:rPr>
            </w:pPr>
            <w:r w:rsidRPr="00B90DDB">
              <w:rPr>
                <w:sz w:val="22"/>
                <w:szCs w:val="22"/>
                <w:lang w:eastAsia="zh-CN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474" w:type="pct"/>
            <w:vMerge/>
            <w:tcBorders>
              <w:bottom w:val="nil"/>
            </w:tcBorders>
          </w:tcPr>
          <w:p w:rsidR="007C65A7" w:rsidRPr="00B90DDB" w:rsidRDefault="007C65A7" w:rsidP="005262B1">
            <w:pPr>
              <w:rPr>
                <w:b/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320"/>
          <w:jc w:val="center"/>
        </w:trPr>
        <w:tc>
          <w:tcPr>
            <w:tcW w:w="166" w:type="pct"/>
            <w:vMerge/>
          </w:tcPr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448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474" w:type="pct"/>
            <w:vMerge/>
            <w:tcBorders>
              <w:bottom w:val="nil"/>
            </w:tcBorders>
          </w:tcPr>
          <w:p w:rsidR="007C65A7" w:rsidRPr="00B90DDB" w:rsidRDefault="007C65A7" w:rsidP="005262B1">
            <w:pPr>
              <w:rPr>
                <w:b/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320"/>
          <w:jc w:val="center"/>
        </w:trPr>
        <w:tc>
          <w:tcPr>
            <w:tcW w:w="166" w:type="pct"/>
            <w:vMerge w:val="restart"/>
          </w:tcPr>
          <w:p w:rsidR="007C65A7" w:rsidRPr="00B90DDB" w:rsidRDefault="007C65A7" w:rsidP="005262B1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1.9</w:t>
            </w:r>
          </w:p>
        </w:tc>
        <w:tc>
          <w:tcPr>
            <w:tcW w:w="789" w:type="pct"/>
            <w:vMerge w:val="restart"/>
          </w:tcPr>
          <w:p w:rsidR="007C65A7" w:rsidRPr="00B90DDB" w:rsidRDefault="007C65A7" w:rsidP="005262B1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Мероприятие 9.</w:t>
            </w:r>
          </w:p>
          <w:p w:rsidR="007C65A7" w:rsidRPr="00B90DDB" w:rsidRDefault="007C65A7" w:rsidP="005262B1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Раменского муниципального района</w:t>
            </w:r>
          </w:p>
          <w:p w:rsidR="007C65A7" w:rsidRPr="00B90DDB" w:rsidRDefault="007C65A7" w:rsidP="005262B1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20" w:type="pct"/>
          </w:tcPr>
          <w:p w:rsidR="007C65A7" w:rsidRPr="00B90DDB" w:rsidRDefault="007C65A7" w:rsidP="005262B1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7C65A7" w:rsidRPr="00B90DDB" w:rsidRDefault="007C65A7" w:rsidP="005262B1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Итого: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B90DDB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B90DDB">
              <w:rPr>
                <w:sz w:val="20"/>
                <w:szCs w:val="20"/>
                <w:lang w:eastAsia="zh-CN"/>
              </w:rPr>
              <w:t>453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B90DDB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61" w:type="pct"/>
          </w:tcPr>
          <w:p w:rsidR="007C65A7" w:rsidRPr="00B90DDB" w:rsidRDefault="007C65A7" w:rsidP="005262B1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B90DDB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B90DDB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B90DDB">
              <w:rPr>
                <w:sz w:val="20"/>
                <w:szCs w:val="20"/>
                <w:lang w:eastAsia="zh-CN"/>
              </w:rPr>
              <w:t>222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B90DDB">
              <w:rPr>
                <w:sz w:val="20"/>
                <w:szCs w:val="20"/>
                <w:lang w:eastAsia="zh-CN"/>
              </w:rPr>
              <w:t>231</w:t>
            </w:r>
          </w:p>
        </w:tc>
        <w:tc>
          <w:tcPr>
            <w:tcW w:w="448" w:type="pct"/>
            <w:vMerge w:val="restart"/>
          </w:tcPr>
          <w:p w:rsidR="007C65A7" w:rsidRPr="00B90DDB" w:rsidRDefault="00FF1F7B" w:rsidP="005262B1">
            <w:pPr>
              <w:rPr>
                <w:sz w:val="20"/>
                <w:szCs w:val="20"/>
              </w:rPr>
            </w:pPr>
            <w:r w:rsidRPr="00B90DDB">
              <w:rPr>
                <w:sz w:val="22"/>
                <w:szCs w:val="22"/>
                <w:lang w:eastAsia="zh-CN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474" w:type="pct"/>
            <w:vMerge w:val="restart"/>
            <w:tcBorders>
              <w:top w:val="nil"/>
            </w:tcBorders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320"/>
          <w:jc w:val="center"/>
        </w:trPr>
        <w:tc>
          <w:tcPr>
            <w:tcW w:w="166" w:type="pct"/>
            <w:vMerge/>
          </w:tcPr>
          <w:p w:rsidR="007C65A7" w:rsidRPr="00B90DDB" w:rsidRDefault="007C65A7" w:rsidP="005262B1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pct"/>
            <w:vMerge/>
          </w:tcPr>
          <w:p w:rsidR="007C65A7" w:rsidRPr="00B90DDB" w:rsidRDefault="007C65A7" w:rsidP="005262B1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20" w:type="pct"/>
          </w:tcPr>
          <w:p w:rsidR="007C65A7" w:rsidRPr="00B90DDB" w:rsidRDefault="007C65A7" w:rsidP="005262B1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7C65A7" w:rsidRPr="00B90DDB" w:rsidRDefault="007C65A7" w:rsidP="005262B1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B90DDB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B90DDB">
              <w:rPr>
                <w:sz w:val="20"/>
                <w:szCs w:val="20"/>
                <w:lang w:eastAsia="zh-CN"/>
              </w:rPr>
              <w:t>453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B90DDB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61" w:type="pct"/>
          </w:tcPr>
          <w:p w:rsidR="007C65A7" w:rsidRPr="00B90DDB" w:rsidRDefault="007C65A7" w:rsidP="005262B1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B90DDB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B90DDB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B90DDB">
              <w:rPr>
                <w:sz w:val="20"/>
                <w:szCs w:val="20"/>
                <w:lang w:eastAsia="zh-CN"/>
              </w:rPr>
              <w:t>222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B90DDB">
              <w:rPr>
                <w:sz w:val="20"/>
                <w:szCs w:val="20"/>
                <w:lang w:eastAsia="zh-CN"/>
              </w:rPr>
              <w:t>231</w:t>
            </w:r>
          </w:p>
        </w:tc>
        <w:tc>
          <w:tcPr>
            <w:tcW w:w="448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7C65A7" w:rsidRPr="00B90DDB" w:rsidRDefault="007C65A7" w:rsidP="005262B1">
            <w:pPr>
              <w:rPr>
                <w:b/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320"/>
          <w:jc w:val="center"/>
        </w:trPr>
        <w:tc>
          <w:tcPr>
            <w:tcW w:w="166" w:type="pct"/>
            <w:vMerge/>
          </w:tcPr>
          <w:p w:rsidR="007C65A7" w:rsidRPr="00B90DDB" w:rsidRDefault="007C65A7" w:rsidP="005262B1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pct"/>
            <w:vMerge/>
          </w:tcPr>
          <w:p w:rsidR="007C65A7" w:rsidRPr="00B90DDB" w:rsidRDefault="007C65A7" w:rsidP="005262B1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20" w:type="pct"/>
          </w:tcPr>
          <w:p w:rsidR="007C65A7" w:rsidRPr="00B90DDB" w:rsidRDefault="007C65A7" w:rsidP="005262B1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7C65A7" w:rsidRPr="00B90DDB" w:rsidRDefault="007C65A7" w:rsidP="005262B1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B90DDB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B90DDB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B90DDB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61" w:type="pct"/>
          </w:tcPr>
          <w:p w:rsidR="007C65A7" w:rsidRPr="00B90DDB" w:rsidRDefault="007C65A7" w:rsidP="005262B1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B90DDB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B90DDB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B90DDB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B90DDB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448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7C65A7" w:rsidRPr="00B90DDB" w:rsidRDefault="007C65A7" w:rsidP="005262B1">
            <w:pPr>
              <w:rPr>
                <w:b/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293"/>
          <w:jc w:val="center"/>
        </w:trPr>
        <w:tc>
          <w:tcPr>
            <w:tcW w:w="166" w:type="pct"/>
            <w:vMerge w:val="restart"/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789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Основное мероприятие 2. </w:t>
            </w:r>
            <w:r w:rsidRPr="00B90DDB">
              <w:rPr>
                <w:sz w:val="20"/>
                <w:szCs w:val="20"/>
                <w:lang w:eastAsia="en-US"/>
              </w:rPr>
              <w:t>Участие в организации региональной системы защиты прав потребителей</w:t>
            </w:r>
          </w:p>
        </w:tc>
        <w:tc>
          <w:tcPr>
            <w:tcW w:w="220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2017- 2021</w:t>
            </w: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Итого: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  <w:shd w:val="clear" w:color="auto" w:fill="auto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08" w:type="pct"/>
            <w:shd w:val="clear" w:color="auto" w:fill="auto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  <w:shd w:val="clear" w:color="auto" w:fill="auto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auto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36" w:type="pct"/>
            <w:shd w:val="clear" w:color="auto" w:fill="auto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448" w:type="pct"/>
            <w:vMerge w:val="restart"/>
          </w:tcPr>
          <w:p w:rsidR="007C65A7" w:rsidRPr="00B90DDB" w:rsidRDefault="007C65A7" w:rsidP="005262B1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74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proofErr w:type="spellStart"/>
            <w:r w:rsidRPr="00B90DDB">
              <w:rPr>
                <w:sz w:val="20"/>
                <w:szCs w:val="20"/>
              </w:rPr>
              <w:t>Периодич</w:t>
            </w:r>
            <w:proofErr w:type="spellEnd"/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  <w:proofErr w:type="spellStart"/>
            <w:r w:rsidRPr="00B90DDB">
              <w:rPr>
                <w:sz w:val="20"/>
                <w:szCs w:val="20"/>
              </w:rPr>
              <w:t>ность</w:t>
            </w:r>
            <w:proofErr w:type="spellEnd"/>
            <w:r w:rsidRPr="00B90DDB">
              <w:rPr>
                <w:sz w:val="20"/>
                <w:szCs w:val="20"/>
              </w:rPr>
              <w:t xml:space="preserve"> информирования населения через интернет-сайт о действующем законодательстве по защите прав потребителей.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293"/>
          <w:jc w:val="center"/>
        </w:trPr>
        <w:tc>
          <w:tcPr>
            <w:tcW w:w="166" w:type="pct"/>
            <w:vMerge/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  <w:shd w:val="clear" w:color="auto" w:fill="auto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08" w:type="pct"/>
            <w:shd w:val="clear" w:color="auto" w:fill="auto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  <w:shd w:val="clear" w:color="auto" w:fill="auto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auto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36" w:type="pct"/>
            <w:shd w:val="clear" w:color="auto" w:fill="auto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448" w:type="pct"/>
            <w:vMerge/>
          </w:tcPr>
          <w:p w:rsidR="007C65A7" w:rsidRPr="00B90DDB" w:rsidRDefault="007C65A7" w:rsidP="005262B1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74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293"/>
          <w:jc w:val="center"/>
        </w:trPr>
        <w:tc>
          <w:tcPr>
            <w:tcW w:w="166" w:type="pct"/>
            <w:vMerge w:val="restart"/>
          </w:tcPr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2.1.</w:t>
            </w:r>
          </w:p>
        </w:tc>
        <w:tc>
          <w:tcPr>
            <w:tcW w:w="789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Мероприятие 1. </w:t>
            </w:r>
            <w:r w:rsidRPr="00B90DDB">
              <w:rPr>
                <w:sz w:val="20"/>
                <w:lang w:eastAsia="en-US"/>
              </w:rPr>
              <w:t>Рассмотрение обращений и жалоб, консультация граждан  по вопросам защиты прав потребителей</w:t>
            </w:r>
          </w:p>
        </w:tc>
        <w:tc>
          <w:tcPr>
            <w:tcW w:w="220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2017-2021</w:t>
            </w: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Итого: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  <w:shd w:val="clear" w:color="auto" w:fill="auto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08" w:type="pct"/>
            <w:shd w:val="clear" w:color="auto" w:fill="auto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  <w:shd w:val="clear" w:color="auto" w:fill="auto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auto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36" w:type="pct"/>
            <w:shd w:val="clear" w:color="auto" w:fill="auto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448" w:type="pct"/>
            <w:vMerge w:val="restart"/>
          </w:tcPr>
          <w:p w:rsidR="007C65A7" w:rsidRPr="00B90DDB" w:rsidRDefault="00FF1F7B" w:rsidP="005262B1">
            <w:pPr>
              <w:suppressAutoHyphens/>
              <w:rPr>
                <w:sz w:val="20"/>
                <w:szCs w:val="20"/>
                <w:lang w:eastAsia="ar-SA"/>
              </w:rPr>
            </w:pPr>
            <w:r w:rsidRPr="00B90DDB">
              <w:rPr>
                <w:sz w:val="22"/>
                <w:szCs w:val="22"/>
                <w:lang w:eastAsia="zh-CN"/>
              </w:rPr>
              <w:t xml:space="preserve">Управление потребительского рынка, инвестиций и развития предпринимательства </w:t>
            </w:r>
            <w:r w:rsidR="007C65A7" w:rsidRPr="00B90DDB">
              <w:rPr>
                <w:sz w:val="20"/>
                <w:szCs w:val="20"/>
                <w:lang w:eastAsia="ar-SA"/>
              </w:rPr>
              <w:t xml:space="preserve">Управление </w:t>
            </w:r>
            <w:proofErr w:type="spellStart"/>
            <w:r w:rsidR="007C65A7" w:rsidRPr="00B90DDB">
              <w:rPr>
                <w:sz w:val="20"/>
                <w:szCs w:val="20"/>
                <w:lang w:eastAsia="ar-SA"/>
              </w:rPr>
              <w:t>Роспотребнадзора</w:t>
            </w:r>
            <w:proofErr w:type="spellEnd"/>
            <w:r w:rsidR="007C65A7" w:rsidRPr="00B90DDB">
              <w:rPr>
                <w:sz w:val="20"/>
                <w:szCs w:val="20"/>
                <w:lang w:eastAsia="ar-SA"/>
              </w:rPr>
              <w:t xml:space="preserve"> по Московской области</w:t>
            </w:r>
          </w:p>
          <w:p w:rsidR="007C65A7" w:rsidRPr="00B90DDB" w:rsidRDefault="007C65A7" w:rsidP="005262B1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74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293"/>
          <w:jc w:val="center"/>
        </w:trPr>
        <w:tc>
          <w:tcPr>
            <w:tcW w:w="166" w:type="pct"/>
            <w:vMerge/>
          </w:tcPr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  <w:shd w:val="clear" w:color="auto" w:fill="auto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08" w:type="pct"/>
            <w:shd w:val="clear" w:color="auto" w:fill="auto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  <w:shd w:val="clear" w:color="auto" w:fill="auto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auto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36" w:type="pct"/>
            <w:shd w:val="clear" w:color="auto" w:fill="auto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448" w:type="pct"/>
            <w:vMerge/>
          </w:tcPr>
          <w:p w:rsidR="007C65A7" w:rsidRPr="00B90DDB" w:rsidRDefault="007C65A7" w:rsidP="005262B1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74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320"/>
          <w:jc w:val="center"/>
        </w:trPr>
        <w:tc>
          <w:tcPr>
            <w:tcW w:w="166" w:type="pct"/>
            <w:vMerge w:val="restart"/>
          </w:tcPr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2.2.</w:t>
            </w:r>
          </w:p>
        </w:tc>
        <w:tc>
          <w:tcPr>
            <w:tcW w:w="789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Мероприятие 2. Мониторинг антитеррористической защищенности объектов потребительского рынка и услуг Раменского муниципального района Московской области</w:t>
            </w:r>
          </w:p>
        </w:tc>
        <w:tc>
          <w:tcPr>
            <w:tcW w:w="220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2017-2021</w:t>
            </w: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Итого: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448" w:type="pct"/>
            <w:vMerge w:val="restart"/>
          </w:tcPr>
          <w:p w:rsidR="007C65A7" w:rsidRPr="00B90DDB" w:rsidRDefault="00FF1F7B" w:rsidP="005262B1">
            <w:pPr>
              <w:suppressAutoHyphens/>
              <w:rPr>
                <w:sz w:val="20"/>
                <w:szCs w:val="20"/>
                <w:lang w:eastAsia="ar-SA"/>
              </w:rPr>
            </w:pPr>
            <w:r w:rsidRPr="00B90DDB">
              <w:rPr>
                <w:sz w:val="22"/>
                <w:szCs w:val="22"/>
                <w:lang w:eastAsia="zh-CN"/>
              </w:rPr>
              <w:t xml:space="preserve">Управление потребительского рынка, инвестиций и развития предпринимательства </w:t>
            </w:r>
            <w:r w:rsidR="007C65A7" w:rsidRPr="00B90DDB">
              <w:rPr>
                <w:sz w:val="20"/>
                <w:szCs w:val="20"/>
                <w:lang w:eastAsia="ar-SA"/>
              </w:rPr>
              <w:t>Управление территориальной безопасности и гражданской защиты.</w:t>
            </w:r>
          </w:p>
        </w:tc>
        <w:tc>
          <w:tcPr>
            <w:tcW w:w="474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320"/>
          <w:jc w:val="center"/>
        </w:trPr>
        <w:tc>
          <w:tcPr>
            <w:tcW w:w="166" w:type="pct"/>
            <w:vMerge/>
          </w:tcPr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448" w:type="pct"/>
            <w:vMerge/>
          </w:tcPr>
          <w:p w:rsidR="007C65A7" w:rsidRPr="00B90DDB" w:rsidRDefault="007C65A7" w:rsidP="005262B1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74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320"/>
          <w:jc w:val="center"/>
        </w:trPr>
        <w:tc>
          <w:tcPr>
            <w:tcW w:w="166" w:type="pct"/>
            <w:vMerge w:val="restart"/>
          </w:tcPr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2.3.</w:t>
            </w:r>
          </w:p>
        </w:tc>
        <w:tc>
          <w:tcPr>
            <w:tcW w:w="789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Мероприятие 3. Размещение на официальном сайте Раменского </w:t>
            </w:r>
            <w:r w:rsidRPr="00B90DDB">
              <w:rPr>
                <w:sz w:val="20"/>
                <w:szCs w:val="20"/>
              </w:rPr>
              <w:lastRenderedPageBreak/>
              <w:t xml:space="preserve">муниципального района Московской области в сети Интернет информации </w:t>
            </w:r>
            <w:proofErr w:type="gramStart"/>
            <w:r w:rsidRPr="00B90DDB">
              <w:rPr>
                <w:sz w:val="20"/>
                <w:szCs w:val="20"/>
              </w:rPr>
              <w:t>об</w:t>
            </w:r>
            <w:proofErr w:type="gramEnd"/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  <w:proofErr w:type="gramStart"/>
            <w:r w:rsidRPr="00B90DDB">
              <w:rPr>
                <w:sz w:val="20"/>
                <w:szCs w:val="20"/>
              </w:rPr>
              <w:t>обороте</w:t>
            </w:r>
            <w:proofErr w:type="gramEnd"/>
            <w:r w:rsidRPr="00B90DDB">
              <w:rPr>
                <w:sz w:val="20"/>
                <w:szCs w:val="20"/>
              </w:rPr>
              <w:t xml:space="preserve"> розничной торговли, а также о законодательстве по вопросам, связанным с защитой прав потребителей</w:t>
            </w:r>
          </w:p>
        </w:tc>
        <w:tc>
          <w:tcPr>
            <w:tcW w:w="220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lastRenderedPageBreak/>
              <w:t>2017-2021</w:t>
            </w: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Итого: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448" w:type="pct"/>
            <w:vMerge w:val="restart"/>
          </w:tcPr>
          <w:p w:rsidR="007C65A7" w:rsidRPr="00B90DDB" w:rsidRDefault="00FF1F7B" w:rsidP="005262B1">
            <w:pPr>
              <w:suppressAutoHyphens/>
              <w:rPr>
                <w:sz w:val="20"/>
                <w:szCs w:val="20"/>
                <w:lang w:eastAsia="ar-SA"/>
              </w:rPr>
            </w:pPr>
            <w:r w:rsidRPr="00B90DDB">
              <w:rPr>
                <w:sz w:val="22"/>
                <w:szCs w:val="22"/>
                <w:lang w:eastAsia="zh-CN"/>
              </w:rPr>
              <w:t xml:space="preserve">Управление потребительского рынка, инвестиций </w:t>
            </w:r>
            <w:r w:rsidRPr="00B90DDB">
              <w:rPr>
                <w:sz w:val="22"/>
                <w:szCs w:val="22"/>
                <w:lang w:eastAsia="zh-CN"/>
              </w:rPr>
              <w:lastRenderedPageBreak/>
              <w:t>и развития предпринимательства</w:t>
            </w:r>
          </w:p>
        </w:tc>
        <w:tc>
          <w:tcPr>
            <w:tcW w:w="474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320"/>
          <w:jc w:val="center"/>
        </w:trPr>
        <w:tc>
          <w:tcPr>
            <w:tcW w:w="166" w:type="pct"/>
            <w:vMerge/>
          </w:tcPr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Средства бюджета Раменского </w:t>
            </w:r>
            <w:r w:rsidRPr="00B90DDB">
              <w:rPr>
                <w:sz w:val="20"/>
                <w:szCs w:val="20"/>
              </w:rPr>
              <w:lastRenderedPageBreak/>
              <w:t>муниципального района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lastRenderedPageBreak/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448" w:type="pct"/>
            <w:vMerge/>
          </w:tcPr>
          <w:p w:rsidR="007C65A7" w:rsidRPr="00B90DDB" w:rsidRDefault="007C65A7" w:rsidP="005262B1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74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276"/>
          <w:jc w:val="center"/>
        </w:trPr>
        <w:tc>
          <w:tcPr>
            <w:tcW w:w="166" w:type="pct"/>
            <w:vMerge w:val="restart"/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789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Основное мероприятие 3. Развитие похоронного дела в Раменском муниципальном районе</w:t>
            </w:r>
          </w:p>
        </w:tc>
        <w:tc>
          <w:tcPr>
            <w:tcW w:w="220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2017- 2021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Итого: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13BF2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670 922,26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58 870,9</w:t>
            </w: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153 142,14</w:t>
            </w:r>
          </w:p>
        </w:tc>
        <w:tc>
          <w:tcPr>
            <w:tcW w:w="323" w:type="pct"/>
          </w:tcPr>
          <w:p w:rsidR="00713BF2" w:rsidRPr="00B90DDB" w:rsidRDefault="00713BF2" w:rsidP="00713BF2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157 191,88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150 853,42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150 863,92</w:t>
            </w:r>
          </w:p>
        </w:tc>
        <w:tc>
          <w:tcPr>
            <w:tcW w:w="448" w:type="pct"/>
            <w:vMerge w:val="restart"/>
          </w:tcPr>
          <w:p w:rsidR="007C65A7" w:rsidRPr="00B90DDB" w:rsidRDefault="007C65A7" w:rsidP="005262B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4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Чистое кладбище - Доля кладбищ, соответствующих требованиям порядка деятельности общественных кладбищ и крематориев на территории Московской области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Инвентаризация мест захоронения кладбищ Раменского муниципального района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Наличие на территории муниципального образования муниципально</w:t>
            </w:r>
            <w:r w:rsidRPr="00B90DDB">
              <w:rPr>
                <w:sz w:val="20"/>
                <w:szCs w:val="20"/>
              </w:rPr>
              <w:lastRenderedPageBreak/>
              <w:t>го казенного учреждения в сфере погребения и похоронного дела по принципу: 1 муниципальный район/1МКУ</w:t>
            </w:r>
          </w:p>
        </w:tc>
      </w:tr>
      <w:tr w:rsidR="00B90DDB" w:rsidRPr="00B90DDB" w:rsidTr="005262B1">
        <w:trPr>
          <w:trHeight w:val="950"/>
          <w:jc w:val="center"/>
        </w:trPr>
        <w:tc>
          <w:tcPr>
            <w:tcW w:w="166" w:type="pct"/>
            <w:vMerge/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13BF2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670 922,26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58 870,9</w:t>
            </w: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153 142,14</w:t>
            </w:r>
          </w:p>
        </w:tc>
        <w:tc>
          <w:tcPr>
            <w:tcW w:w="323" w:type="pct"/>
          </w:tcPr>
          <w:p w:rsidR="007C65A7" w:rsidRPr="00B90DDB" w:rsidRDefault="00713BF2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157 191,88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150 853,42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150 863,92</w:t>
            </w:r>
          </w:p>
        </w:tc>
        <w:tc>
          <w:tcPr>
            <w:tcW w:w="448" w:type="pct"/>
            <w:vMerge/>
          </w:tcPr>
          <w:p w:rsidR="007C65A7" w:rsidRPr="00B90DDB" w:rsidRDefault="007C65A7" w:rsidP="005262B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4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320"/>
          <w:jc w:val="center"/>
        </w:trPr>
        <w:tc>
          <w:tcPr>
            <w:tcW w:w="166" w:type="pct"/>
            <w:vMerge w:val="restart"/>
          </w:tcPr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3.1.</w:t>
            </w:r>
          </w:p>
        </w:tc>
        <w:tc>
          <w:tcPr>
            <w:tcW w:w="789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Мероприятие 1. Содержание кладбищ Раменского муниципального района</w:t>
            </w:r>
          </w:p>
        </w:tc>
        <w:tc>
          <w:tcPr>
            <w:tcW w:w="220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2017- 2021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Итого: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278 246,07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57 103</w:t>
            </w: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58 330,07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</w:pPr>
            <w:r w:rsidRPr="00B90DDB">
              <w:rPr>
                <w:sz w:val="18"/>
                <w:szCs w:val="18"/>
              </w:rPr>
              <w:t>54 271,00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</w:pPr>
            <w:r w:rsidRPr="00B90DDB">
              <w:rPr>
                <w:sz w:val="18"/>
                <w:szCs w:val="18"/>
              </w:rPr>
              <w:t>54 271,00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</w:pPr>
            <w:r w:rsidRPr="00B90DDB">
              <w:rPr>
                <w:sz w:val="18"/>
                <w:szCs w:val="18"/>
              </w:rPr>
              <w:t>54 271,00</w:t>
            </w:r>
          </w:p>
        </w:tc>
        <w:tc>
          <w:tcPr>
            <w:tcW w:w="448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  <w:lang w:eastAsia="en-US"/>
              </w:rPr>
            </w:pPr>
            <w:r w:rsidRPr="00B90DDB">
              <w:rPr>
                <w:sz w:val="20"/>
                <w:szCs w:val="20"/>
                <w:lang w:eastAsia="en-US"/>
              </w:rPr>
              <w:t>Муниципальное бюджетное учреждение Раменского муниципального района «Содержание и благоустройство»</w:t>
            </w:r>
          </w:p>
        </w:tc>
        <w:tc>
          <w:tcPr>
            <w:tcW w:w="474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894"/>
          <w:jc w:val="center"/>
        </w:trPr>
        <w:tc>
          <w:tcPr>
            <w:tcW w:w="166" w:type="pct"/>
            <w:vMerge/>
            <w:tcBorders>
              <w:bottom w:val="single" w:sz="4" w:space="0" w:color="auto"/>
            </w:tcBorders>
          </w:tcPr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278 246,07</w:t>
            </w:r>
          </w:p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57 103</w:t>
            </w: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58 330,07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lang w:val="en-US"/>
              </w:rPr>
            </w:pPr>
            <w:r w:rsidRPr="00B90DDB">
              <w:rPr>
                <w:sz w:val="18"/>
                <w:szCs w:val="18"/>
              </w:rPr>
              <w:t>54 271,00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</w:pPr>
            <w:r w:rsidRPr="00B90DDB">
              <w:rPr>
                <w:sz w:val="18"/>
                <w:szCs w:val="18"/>
              </w:rPr>
              <w:t>54 271,00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</w:pPr>
            <w:r w:rsidRPr="00B90DDB">
              <w:rPr>
                <w:sz w:val="18"/>
                <w:szCs w:val="18"/>
              </w:rPr>
              <w:t>54 271,00</w:t>
            </w:r>
          </w:p>
        </w:tc>
        <w:tc>
          <w:tcPr>
            <w:tcW w:w="448" w:type="pct"/>
            <w:vMerge/>
          </w:tcPr>
          <w:p w:rsidR="007C65A7" w:rsidRPr="00B90DDB" w:rsidRDefault="007C65A7" w:rsidP="005262B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4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894"/>
          <w:jc w:val="center"/>
        </w:trPr>
        <w:tc>
          <w:tcPr>
            <w:tcW w:w="166" w:type="pct"/>
            <w:tcBorders>
              <w:bottom w:val="nil"/>
            </w:tcBorders>
          </w:tcPr>
          <w:p w:rsidR="005262B1" w:rsidRPr="00B90DDB" w:rsidRDefault="005262B1" w:rsidP="005262B1">
            <w:pPr>
              <w:ind w:left="-108" w:right="-184" w:hanging="54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3.2.</w:t>
            </w:r>
          </w:p>
        </w:tc>
        <w:tc>
          <w:tcPr>
            <w:tcW w:w="789" w:type="pct"/>
            <w:vMerge w:val="restart"/>
          </w:tcPr>
          <w:p w:rsidR="005262B1" w:rsidRPr="00B90DDB" w:rsidRDefault="005262B1" w:rsidP="005262B1">
            <w:pPr>
              <w:ind w:right="-108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Мероприятие 2. Обеспечение деятельности </w:t>
            </w:r>
            <w:r w:rsidRPr="00B90DDB">
              <w:rPr>
                <w:sz w:val="20"/>
                <w:szCs w:val="20"/>
                <w:lang w:eastAsia="en-US"/>
              </w:rPr>
              <w:t>Муниципального бюджетного учреждения Раменского муниципального района «Содержание и благоустройство»</w:t>
            </w:r>
          </w:p>
        </w:tc>
        <w:tc>
          <w:tcPr>
            <w:tcW w:w="220" w:type="pct"/>
            <w:vMerge w:val="restart"/>
          </w:tcPr>
          <w:p w:rsidR="005262B1" w:rsidRPr="00B90DDB" w:rsidRDefault="005262B1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2017-2021</w:t>
            </w:r>
          </w:p>
        </w:tc>
        <w:tc>
          <w:tcPr>
            <w:tcW w:w="572" w:type="pct"/>
            <w:vMerge w:val="restart"/>
          </w:tcPr>
          <w:p w:rsidR="005262B1" w:rsidRPr="00B90DDB" w:rsidRDefault="005262B1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Итого:</w:t>
            </w:r>
          </w:p>
        </w:tc>
        <w:tc>
          <w:tcPr>
            <w:tcW w:w="307" w:type="pct"/>
            <w:vMerge w:val="restart"/>
          </w:tcPr>
          <w:p w:rsidR="005262B1" w:rsidRPr="00B90DDB" w:rsidRDefault="005262B1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  <w:vMerge w:val="restart"/>
          </w:tcPr>
          <w:p w:rsidR="005262B1" w:rsidRPr="00B90DDB" w:rsidRDefault="005262B1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302</w:t>
            </w:r>
            <w:r w:rsidR="00013DBC" w:rsidRPr="00B90DDB">
              <w:rPr>
                <w:sz w:val="18"/>
                <w:szCs w:val="18"/>
              </w:rPr>
              <w:t xml:space="preserve"> </w:t>
            </w:r>
            <w:r w:rsidRPr="00B90DDB">
              <w:rPr>
                <w:sz w:val="18"/>
                <w:szCs w:val="18"/>
              </w:rPr>
              <w:t>254,32</w:t>
            </w:r>
          </w:p>
        </w:tc>
        <w:tc>
          <w:tcPr>
            <w:tcW w:w="308" w:type="pct"/>
            <w:vMerge w:val="restart"/>
          </w:tcPr>
          <w:p w:rsidR="005262B1" w:rsidRPr="00B90DDB" w:rsidRDefault="005262B1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1</w:t>
            </w:r>
            <w:r w:rsidR="00B42117" w:rsidRPr="00B90DDB">
              <w:rPr>
                <w:sz w:val="18"/>
                <w:szCs w:val="18"/>
              </w:rPr>
              <w:t xml:space="preserve"> </w:t>
            </w:r>
            <w:r w:rsidRPr="00B90DDB">
              <w:rPr>
                <w:sz w:val="18"/>
                <w:szCs w:val="18"/>
              </w:rPr>
              <w:t>767,9</w:t>
            </w:r>
          </w:p>
        </w:tc>
        <w:tc>
          <w:tcPr>
            <w:tcW w:w="361" w:type="pct"/>
            <w:vMerge w:val="restart"/>
          </w:tcPr>
          <w:p w:rsidR="005262B1" w:rsidRPr="00B90DDB" w:rsidRDefault="005262B1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47</w:t>
            </w:r>
            <w:r w:rsidR="00B42117" w:rsidRPr="00B90DDB">
              <w:rPr>
                <w:sz w:val="18"/>
                <w:szCs w:val="18"/>
              </w:rPr>
              <w:t xml:space="preserve"> </w:t>
            </w:r>
            <w:r w:rsidRPr="00B90DDB">
              <w:rPr>
                <w:sz w:val="18"/>
                <w:szCs w:val="18"/>
              </w:rPr>
              <w:t>882,19</w:t>
            </w:r>
          </w:p>
        </w:tc>
        <w:tc>
          <w:tcPr>
            <w:tcW w:w="323" w:type="pct"/>
            <w:vMerge w:val="restart"/>
          </w:tcPr>
          <w:p w:rsidR="005262B1" w:rsidRPr="00B90DDB" w:rsidRDefault="005262B1" w:rsidP="005262B1">
            <w:pPr>
              <w:jc w:val="center"/>
            </w:pPr>
            <w:r w:rsidRPr="00B90DDB">
              <w:rPr>
                <w:sz w:val="18"/>
                <w:szCs w:val="18"/>
              </w:rPr>
              <w:t>81</w:t>
            </w:r>
            <w:r w:rsidR="00B42117" w:rsidRPr="00B90DDB">
              <w:rPr>
                <w:sz w:val="18"/>
                <w:szCs w:val="18"/>
              </w:rPr>
              <w:t xml:space="preserve"> </w:t>
            </w:r>
            <w:r w:rsidRPr="00B90DDB">
              <w:rPr>
                <w:sz w:val="18"/>
                <w:szCs w:val="18"/>
              </w:rPr>
              <w:t>201,41</w:t>
            </w:r>
          </w:p>
        </w:tc>
        <w:tc>
          <w:tcPr>
            <w:tcW w:w="324" w:type="pct"/>
            <w:vMerge w:val="restart"/>
          </w:tcPr>
          <w:p w:rsidR="005262B1" w:rsidRPr="00B90DDB" w:rsidRDefault="005262B1" w:rsidP="005262B1">
            <w:pPr>
              <w:jc w:val="center"/>
            </w:pPr>
            <w:r w:rsidRPr="00B90DDB">
              <w:rPr>
                <w:sz w:val="18"/>
                <w:szCs w:val="18"/>
              </w:rPr>
              <w:t>85</w:t>
            </w:r>
            <w:r w:rsidR="00D4130F" w:rsidRPr="00B90DDB">
              <w:rPr>
                <w:sz w:val="18"/>
                <w:szCs w:val="18"/>
              </w:rPr>
              <w:t xml:space="preserve"> </w:t>
            </w:r>
            <w:r w:rsidRPr="00B90DDB">
              <w:rPr>
                <w:sz w:val="18"/>
                <w:szCs w:val="18"/>
              </w:rPr>
              <w:t>701,41</w:t>
            </w:r>
          </w:p>
        </w:tc>
        <w:tc>
          <w:tcPr>
            <w:tcW w:w="336" w:type="pct"/>
            <w:vMerge w:val="restart"/>
          </w:tcPr>
          <w:p w:rsidR="005262B1" w:rsidRPr="00B90DDB" w:rsidRDefault="005262B1" w:rsidP="005262B1">
            <w:pPr>
              <w:jc w:val="center"/>
            </w:pPr>
            <w:r w:rsidRPr="00B90DDB">
              <w:rPr>
                <w:sz w:val="18"/>
                <w:szCs w:val="18"/>
              </w:rPr>
              <w:t>85</w:t>
            </w:r>
            <w:r w:rsidR="00D4130F" w:rsidRPr="00B90DDB">
              <w:rPr>
                <w:sz w:val="18"/>
                <w:szCs w:val="18"/>
              </w:rPr>
              <w:t xml:space="preserve"> </w:t>
            </w:r>
            <w:r w:rsidRPr="00B90DDB">
              <w:rPr>
                <w:sz w:val="18"/>
                <w:szCs w:val="18"/>
              </w:rPr>
              <w:t>701,41</w:t>
            </w:r>
          </w:p>
        </w:tc>
        <w:tc>
          <w:tcPr>
            <w:tcW w:w="448" w:type="pct"/>
            <w:vMerge w:val="restart"/>
          </w:tcPr>
          <w:p w:rsidR="005262B1" w:rsidRPr="00B90DDB" w:rsidRDefault="005262B1" w:rsidP="005262B1">
            <w:pPr>
              <w:rPr>
                <w:sz w:val="20"/>
                <w:szCs w:val="20"/>
                <w:lang w:eastAsia="en-US"/>
              </w:rPr>
            </w:pPr>
            <w:r w:rsidRPr="00B90DDB">
              <w:rPr>
                <w:sz w:val="20"/>
                <w:szCs w:val="20"/>
                <w:lang w:eastAsia="en-US"/>
              </w:rPr>
              <w:t>Муниципальное бюджетное учреждение Раменского муниципального района «Содержание и благоустройство»</w:t>
            </w:r>
          </w:p>
        </w:tc>
        <w:tc>
          <w:tcPr>
            <w:tcW w:w="474" w:type="pct"/>
            <w:vMerge/>
          </w:tcPr>
          <w:p w:rsidR="005262B1" w:rsidRPr="00B90DDB" w:rsidRDefault="005262B1" w:rsidP="005262B1">
            <w:pPr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230"/>
          <w:jc w:val="center"/>
        </w:trPr>
        <w:tc>
          <w:tcPr>
            <w:tcW w:w="166" w:type="pct"/>
            <w:vMerge w:val="restart"/>
            <w:tcBorders>
              <w:top w:val="nil"/>
            </w:tcBorders>
          </w:tcPr>
          <w:p w:rsidR="007C65A7" w:rsidRPr="00B90DDB" w:rsidRDefault="007C65A7" w:rsidP="005262B1">
            <w:pPr>
              <w:ind w:left="-108" w:right="-184"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pct"/>
            <w:vMerge/>
          </w:tcPr>
          <w:p w:rsidR="007C65A7" w:rsidRPr="00B90DDB" w:rsidRDefault="007C65A7" w:rsidP="005262B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307" w:type="pct"/>
            <w:vMerge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pct"/>
            <w:vMerge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pct"/>
            <w:vMerge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vMerge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3" w:type="pct"/>
            <w:vMerge/>
          </w:tcPr>
          <w:p w:rsidR="007C65A7" w:rsidRPr="00B90DDB" w:rsidRDefault="007C65A7" w:rsidP="005262B1">
            <w:pPr>
              <w:jc w:val="center"/>
            </w:pPr>
          </w:p>
        </w:tc>
        <w:tc>
          <w:tcPr>
            <w:tcW w:w="324" w:type="pct"/>
            <w:vMerge/>
          </w:tcPr>
          <w:p w:rsidR="007C65A7" w:rsidRPr="00B90DDB" w:rsidRDefault="007C65A7" w:rsidP="005262B1">
            <w:pPr>
              <w:jc w:val="center"/>
            </w:pPr>
          </w:p>
        </w:tc>
        <w:tc>
          <w:tcPr>
            <w:tcW w:w="336" w:type="pct"/>
            <w:vMerge/>
          </w:tcPr>
          <w:p w:rsidR="007C65A7" w:rsidRPr="00B90DDB" w:rsidRDefault="007C65A7" w:rsidP="005262B1">
            <w:pPr>
              <w:jc w:val="center"/>
            </w:pPr>
          </w:p>
        </w:tc>
        <w:tc>
          <w:tcPr>
            <w:tcW w:w="448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74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320"/>
          <w:jc w:val="center"/>
        </w:trPr>
        <w:tc>
          <w:tcPr>
            <w:tcW w:w="166" w:type="pct"/>
            <w:vMerge/>
          </w:tcPr>
          <w:p w:rsidR="005262B1" w:rsidRPr="00B90DDB" w:rsidRDefault="005262B1" w:rsidP="005262B1">
            <w:pPr>
              <w:ind w:left="-108" w:right="-184"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pct"/>
            <w:vMerge/>
          </w:tcPr>
          <w:p w:rsidR="005262B1" w:rsidRPr="00B90DDB" w:rsidRDefault="005262B1" w:rsidP="005262B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5262B1" w:rsidRPr="00B90DDB" w:rsidRDefault="005262B1" w:rsidP="005262B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5262B1" w:rsidRPr="00B90DDB" w:rsidRDefault="005262B1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  <w:p w:rsidR="005262B1" w:rsidRPr="00B90DDB" w:rsidRDefault="005262B1" w:rsidP="005262B1">
            <w:pPr>
              <w:rPr>
                <w:sz w:val="20"/>
                <w:szCs w:val="20"/>
              </w:rPr>
            </w:pPr>
          </w:p>
        </w:tc>
        <w:tc>
          <w:tcPr>
            <w:tcW w:w="307" w:type="pct"/>
          </w:tcPr>
          <w:p w:rsidR="005262B1" w:rsidRPr="00B90DDB" w:rsidRDefault="005262B1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5262B1" w:rsidRPr="00B90DDB" w:rsidRDefault="005262B1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302</w:t>
            </w:r>
            <w:r w:rsidR="00013DBC" w:rsidRPr="00B90DDB">
              <w:rPr>
                <w:sz w:val="18"/>
                <w:szCs w:val="18"/>
              </w:rPr>
              <w:t xml:space="preserve"> </w:t>
            </w:r>
            <w:r w:rsidRPr="00B90DDB">
              <w:rPr>
                <w:sz w:val="18"/>
                <w:szCs w:val="18"/>
              </w:rPr>
              <w:t>254,32</w:t>
            </w:r>
          </w:p>
        </w:tc>
        <w:tc>
          <w:tcPr>
            <w:tcW w:w="308" w:type="pct"/>
          </w:tcPr>
          <w:p w:rsidR="005262B1" w:rsidRPr="00B90DDB" w:rsidRDefault="005262B1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1</w:t>
            </w:r>
            <w:r w:rsidR="00B42117" w:rsidRPr="00B90DDB">
              <w:rPr>
                <w:sz w:val="18"/>
                <w:szCs w:val="18"/>
              </w:rPr>
              <w:t xml:space="preserve"> </w:t>
            </w:r>
            <w:r w:rsidRPr="00B90DDB">
              <w:rPr>
                <w:sz w:val="18"/>
                <w:szCs w:val="18"/>
              </w:rPr>
              <w:t>767,9</w:t>
            </w:r>
          </w:p>
        </w:tc>
        <w:tc>
          <w:tcPr>
            <w:tcW w:w="361" w:type="pct"/>
          </w:tcPr>
          <w:p w:rsidR="005262B1" w:rsidRPr="00B90DDB" w:rsidRDefault="005262B1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47</w:t>
            </w:r>
            <w:r w:rsidR="00D4130F" w:rsidRPr="00B90DDB">
              <w:rPr>
                <w:sz w:val="18"/>
                <w:szCs w:val="18"/>
              </w:rPr>
              <w:t xml:space="preserve"> </w:t>
            </w:r>
            <w:r w:rsidRPr="00B90DDB">
              <w:rPr>
                <w:sz w:val="18"/>
                <w:szCs w:val="18"/>
              </w:rPr>
              <w:t>882,19</w:t>
            </w:r>
          </w:p>
        </w:tc>
        <w:tc>
          <w:tcPr>
            <w:tcW w:w="323" w:type="pct"/>
          </w:tcPr>
          <w:p w:rsidR="005262B1" w:rsidRPr="00B90DDB" w:rsidRDefault="005262B1" w:rsidP="005262B1">
            <w:pPr>
              <w:jc w:val="center"/>
            </w:pPr>
            <w:r w:rsidRPr="00B90DDB">
              <w:rPr>
                <w:sz w:val="18"/>
                <w:szCs w:val="18"/>
              </w:rPr>
              <w:t>81</w:t>
            </w:r>
            <w:r w:rsidR="00B42117" w:rsidRPr="00B90DDB">
              <w:rPr>
                <w:sz w:val="18"/>
                <w:szCs w:val="18"/>
              </w:rPr>
              <w:t xml:space="preserve"> </w:t>
            </w:r>
            <w:r w:rsidRPr="00B90DDB">
              <w:rPr>
                <w:sz w:val="18"/>
                <w:szCs w:val="18"/>
              </w:rPr>
              <w:t>201,41</w:t>
            </w:r>
          </w:p>
        </w:tc>
        <w:tc>
          <w:tcPr>
            <w:tcW w:w="324" w:type="pct"/>
          </w:tcPr>
          <w:p w:rsidR="005262B1" w:rsidRPr="00B90DDB" w:rsidRDefault="005262B1" w:rsidP="005262B1">
            <w:pPr>
              <w:jc w:val="center"/>
            </w:pPr>
            <w:r w:rsidRPr="00B90DDB">
              <w:rPr>
                <w:sz w:val="18"/>
                <w:szCs w:val="18"/>
              </w:rPr>
              <w:t>85</w:t>
            </w:r>
            <w:r w:rsidR="00D4130F" w:rsidRPr="00B90DDB">
              <w:rPr>
                <w:sz w:val="18"/>
                <w:szCs w:val="18"/>
              </w:rPr>
              <w:t xml:space="preserve"> </w:t>
            </w:r>
            <w:r w:rsidRPr="00B90DDB">
              <w:rPr>
                <w:sz w:val="18"/>
                <w:szCs w:val="18"/>
              </w:rPr>
              <w:t>701,41</w:t>
            </w:r>
          </w:p>
        </w:tc>
        <w:tc>
          <w:tcPr>
            <w:tcW w:w="336" w:type="pct"/>
          </w:tcPr>
          <w:p w:rsidR="005262B1" w:rsidRPr="00B90DDB" w:rsidRDefault="005262B1" w:rsidP="005262B1">
            <w:pPr>
              <w:jc w:val="center"/>
            </w:pPr>
            <w:r w:rsidRPr="00B90DDB">
              <w:rPr>
                <w:sz w:val="18"/>
                <w:szCs w:val="18"/>
              </w:rPr>
              <w:t>85</w:t>
            </w:r>
            <w:r w:rsidR="00D4130F" w:rsidRPr="00B90DDB">
              <w:rPr>
                <w:sz w:val="18"/>
                <w:szCs w:val="18"/>
              </w:rPr>
              <w:t xml:space="preserve"> </w:t>
            </w:r>
            <w:r w:rsidRPr="00B90DDB">
              <w:rPr>
                <w:sz w:val="18"/>
                <w:szCs w:val="18"/>
              </w:rPr>
              <w:t>701,41</w:t>
            </w:r>
          </w:p>
        </w:tc>
        <w:tc>
          <w:tcPr>
            <w:tcW w:w="448" w:type="pct"/>
            <w:vMerge/>
          </w:tcPr>
          <w:p w:rsidR="005262B1" w:rsidRPr="00B90DDB" w:rsidRDefault="005262B1" w:rsidP="005262B1">
            <w:pPr>
              <w:rPr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5262B1" w:rsidRPr="00B90DDB" w:rsidRDefault="005262B1" w:rsidP="005262B1">
            <w:pPr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589"/>
          <w:jc w:val="center"/>
        </w:trPr>
        <w:tc>
          <w:tcPr>
            <w:tcW w:w="166" w:type="pct"/>
            <w:vMerge w:val="restart"/>
          </w:tcPr>
          <w:p w:rsidR="005262B1" w:rsidRPr="00B90DDB" w:rsidRDefault="005262B1" w:rsidP="005262B1">
            <w:pPr>
              <w:ind w:hanging="54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3.3.</w:t>
            </w:r>
          </w:p>
        </w:tc>
        <w:tc>
          <w:tcPr>
            <w:tcW w:w="789" w:type="pct"/>
            <w:vMerge w:val="restart"/>
          </w:tcPr>
          <w:p w:rsidR="005262B1" w:rsidRPr="00B90DDB" w:rsidRDefault="005262B1" w:rsidP="005262B1">
            <w:pPr>
              <w:ind w:right="-108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Мероприятие 3. Обеспечение деятельности </w:t>
            </w:r>
            <w:r w:rsidRPr="00B90DDB">
              <w:rPr>
                <w:sz w:val="20"/>
                <w:szCs w:val="20"/>
                <w:lang w:eastAsia="en-US"/>
              </w:rPr>
              <w:lastRenderedPageBreak/>
              <w:t>Муниципального казенного учреждения Раменского муниципального района «Раменская ритуальная служба»</w:t>
            </w:r>
          </w:p>
        </w:tc>
        <w:tc>
          <w:tcPr>
            <w:tcW w:w="220" w:type="pct"/>
            <w:vMerge w:val="restart"/>
          </w:tcPr>
          <w:p w:rsidR="005262B1" w:rsidRPr="00B90DDB" w:rsidRDefault="005262B1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lastRenderedPageBreak/>
              <w:t>2017-2021</w:t>
            </w:r>
          </w:p>
        </w:tc>
        <w:tc>
          <w:tcPr>
            <w:tcW w:w="572" w:type="pct"/>
          </w:tcPr>
          <w:p w:rsidR="005262B1" w:rsidRPr="00B90DDB" w:rsidRDefault="005262B1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Итого:</w:t>
            </w:r>
          </w:p>
        </w:tc>
        <w:tc>
          <w:tcPr>
            <w:tcW w:w="307" w:type="pct"/>
          </w:tcPr>
          <w:p w:rsidR="005262B1" w:rsidRPr="00B90DDB" w:rsidRDefault="005262B1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5262B1" w:rsidRPr="00B90DDB" w:rsidRDefault="00713BF2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20"/>
                <w:szCs w:val="20"/>
              </w:rPr>
              <w:t>42 399,25</w:t>
            </w:r>
          </w:p>
        </w:tc>
        <w:tc>
          <w:tcPr>
            <w:tcW w:w="308" w:type="pct"/>
          </w:tcPr>
          <w:p w:rsidR="005262B1" w:rsidRPr="00B90DDB" w:rsidRDefault="005262B1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61" w:type="pct"/>
          </w:tcPr>
          <w:p w:rsidR="005262B1" w:rsidRPr="00B90DDB" w:rsidRDefault="005262B1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9</w:t>
            </w:r>
            <w:r w:rsidR="00D4130F" w:rsidRPr="00B90DDB">
              <w:rPr>
                <w:sz w:val="18"/>
                <w:szCs w:val="18"/>
              </w:rPr>
              <w:t xml:space="preserve"> </w:t>
            </w:r>
            <w:r w:rsidRPr="00B90DDB">
              <w:rPr>
                <w:sz w:val="18"/>
                <w:szCs w:val="18"/>
              </w:rPr>
              <w:t>034,48</w:t>
            </w:r>
          </w:p>
        </w:tc>
        <w:tc>
          <w:tcPr>
            <w:tcW w:w="323" w:type="pct"/>
          </w:tcPr>
          <w:p w:rsidR="005262B1" w:rsidRPr="00B90DDB" w:rsidRDefault="00713BF2" w:rsidP="005262B1">
            <w:pPr>
              <w:jc w:val="center"/>
              <w:rPr>
                <w:lang w:val="en-US"/>
              </w:rPr>
            </w:pPr>
            <w:r w:rsidRPr="00B90DDB">
              <w:rPr>
                <w:sz w:val="18"/>
                <w:szCs w:val="18"/>
              </w:rPr>
              <w:t>11 592,25</w:t>
            </w:r>
          </w:p>
        </w:tc>
        <w:tc>
          <w:tcPr>
            <w:tcW w:w="324" w:type="pct"/>
          </w:tcPr>
          <w:p w:rsidR="005262B1" w:rsidRPr="00B90DDB" w:rsidRDefault="005262B1" w:rsidP="005262B1">
            <w:pPr>
              <w:jc w:val="center"/>
            </w:pPr>
            <w:r w:rsidRPr="00B90DDB">
              <w:rPr>
                <w:sz w:val="18"/>
                <w:szCs w:val="18"/>
              </w:rPr>
              <w:t>10 881,01</w:t>
            </w:r>
          </w:p>
        </w:tc>
        <w:tc>
          <w:tcPr>
            <w:tcW w:w="336" w:type="pct"/>
          </w:tcPr>
          <w:p w:rsidR="005262B1" w:rsidRPr="00B90DDB" w:rsidRDefault="005262B1" w:rsidP="005262B1">
            <w:pPr>
              <w:jc w:val="center"/>
            </w:pPr>
            <w:r w:rsidRPr="00B90DDB">
              <w:rPr>
                <w:sz w:val="18"/>
                <w:szCs w:val="18"/>
              </w:rPr>
              <w:t>10 891,51</w:t>
            </w:r>
          </w:p>
        </w:tc>
        <w:tc>
          <w:tcPr>
            <w:tcW w:w="448" w:type="pct"/>
            <w:vMerge w:val="restart"/>
          </w:tcPr>
          <w:p w:rsidR="005262B1" w:rsidRPr="00B90DDB" w:rsidRDefault="005262B1" w:rsidP="005262B1">
            <w:pPr>
              <w:rPr>
                <w:sz w:val="20"/>
                <w:szCs w:val="20"/>
                <w:lang w:eastAsia="en-US"/>
              </w:rPr>
            </w:pPr>
            <w:r w:rsidRPr="00B90DDB">
              <w:rPr>
                <w:sz w:val="20"/>
                <w:szCs w:val="20"/>
                <w:lang w:eastAsia="en-US"/>
              </w:rPr>
              <w:t xml:space="preserve">Муниципальное казенное </w:t>
            </w:r>
            <w:r w:rsidRPr="00B90DDB">
              <w:rPr>
                <w:sz w:val="20"/>
                <w:szCs w:val="20"/>
                <w:lang w:eastAsia="en-US"/>
              </w:rPr>
              <w:lastRenderedPageBreak/>
              <w:t>учреждение Раменского муниципального района «Раменская ритуальная служба»</w:t>
            </w:r>
          </w:p>
        </w:tc>
        <w:tc>
          <w:tcPr>
            <w:tcW w:w="474" w:type="pct"/>
            <w:vMerge/>
          </w:tcPr>
          <w:p w:rsidR="005262B1" w:rsidRPr="00B90DDB" w:rsidRDefault="005262B1" w:rsidP="005262B1">
            <w:pPr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970"/>
          <w:jc w:val="center"/>
        </w:trPr>
        <w:tc>
          <w:tcPr>
            <w:tcW w:w="166" w:type="pct"/>
            <w:vMerge/>
          </w:tcPr>
          <w:p w:rsidR="005262B1" w:rsidRPr="00B90DDB" w:rsidRDefault="005262B1" w:rsidP="005262B1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pct"/>
            <w:vMerge/>
          </w:tcPr>
          <w:p w:rsidR="005262B1" w:rsidRPr="00B90DDB" w:rsidRDefault="005262B1" w:rsidP="005262B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5262B1" w:rsidRPr="00B90DDB" w:rsidRDefault="005262B1" w:rsidP="005262B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5262B1" w:rsidRPr="00B90DDB" w:rsidRDefault="005262B1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307" w:type="pct"/>
          </w:tcPr>
          <w:p w:rsidR="005262B1" w:rsidRPr="00B90DDB" w:rsidRDefault="005262B1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5262B1" w:rsidRPr="00B90DDB" w:rsidRDefault="00713BF2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20"/>
                <w:szCs w:val="20"/>
              </w:rPr>
              <w:t>42 399,25</w:t>
            </w:r>
          </w:p>
        </w:tc>
        <w:tc>
          <w:tcPr>
            <w:tcW w:w="308" w:type="pct"/>
          </w:tcPr>
          <w:p w:rsidR="005262B1" w:rsidRPr="00B90DDB" w:rsidRDefault="005262B1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61" w:type="pct"/>
          </w:tcPr>
          <w:p w:rsidR="005262B1" w:rsidRPr="00B90DDB" w:rsidRDefault="005262B1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9</w:t>
            </w:r>
            <w:r w:rsidR="00D4130F" w:rsidRPr="00B90DDB">
              <w:rPr>
                <w:sz w:val="18"/>
                <w:szCs w:val="18"/>
              </w:rPr>
              <w:t xml:space="preserve"> </w:t>
            </w:r>
            <w:r w:rsidRPr="00B90DDB">
              <w:rPr>
                <w:sz w:val="18"/>
                <w:szCs w:val="18"/>
              </w:rPr>
              <w:t>034,48</w:t>
            </w:r>
          </w:p>
        </w:tc>
        <w:tc>
          <w:tcPr>
            <w:tcW w:w="323" w:type="pct"/>
          </w:tcPr>
          <w:p w:rsidR="005262B1" w:rsidRPr="00B90DDB" w:rsidRDefault="00713BF2" w:rsidP="005262B1">
            <w:pPr>
              <w:jc w:val="center"/>
              <w:rPr>
                <w:lang w:val="en-US"/>
              </w:rPr>
            </w:pPr>
            <w:r w:rsidRPr="00B90DDB">
              <w:rPr>
                <w:sz w:val="18"/>
                <w:szCs w:val="18"/>
              </w:rPr>
              <w:t>11 592,25</w:t>
            </w:r>
          </w:p>
        </w:tc>
        <w:tc>
          <w:tcPr>
            <w:tcW w:w="324" w:type="pct"/>
          </w:tcPr>
          <w:p w:rsidR="005262B1" w:rsidRPr="00B90DDB" w:rsidRDefault="005262B1" w:rsidP="005262B1">
            <w:pPr>
              <w:jc w:val="center"/>
            </w:pPr>
            <w:r w:rsidRPr="00B90DDB">
              <w:rPr>
                <w:sz w:val="18"/>
                <w:szCs w:val="18"/>
              </w:rPr>
              <w:t>10 881,01</w:t>
            </w:r>
          </w:p>
        </w:tc>
        <w:tc>
          <w:tcPr>
            <w:tcW w:w="336" w:type="pct"/>
          </w:tcPr>
          <w:p w:rsidR="005262B1" w:rsidRPr="00B90DDB" w:rsidRDefault="005262B1" w:rsidP="005262B1">
            <w:pPr>
              <w:jc w:val="center"/>
            </w:pPr>
            <w:r w:rsidRPr="00B90DDB">
              <w:rPr>
                <w:sz w:val="18"/>
                <w:szCs w:val="18"/>
              </w:rPr>
              <w:t>10 891,51</w:t>
            </w:r>
          </w:p>
        </w:tc>
        <w:tc>
          <w:tcPr>
            <w:tcW w:w="448" w:type="pct"/>
            <w:vMerge/>
          </w:tcPr>
          <w:p w:rsidR="005262B1" w:rsidRPr="00B90DDB" w:rsidRDefault="005262B1" w:rsidP="005262B1">
            <w:pPr>
              <w:rPr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5262B1" w:rsidRPr="00B90DDB" w:rsidRDefault="005262B1" w:rsidP="005262B1">
            <w:pPr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589"/>
          <w:jc w:val="center"/>
        </w:trPr>
        <w:tc>
          <w:tcPr>
            <w:tcW w:w="166" w:type="pct"/>
            <w:vMerge w:val="restart"/>
          </w:tcPr>
          <w:p w:rsidR="007C65A7" w:rsidRPr="00B90DDB" w:rsidRDefault="007C65A7" w:rsidP="005262B1">
            <w:pPr>
              <w:ind w:hanging="54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lastRenderedPageBreak/>
              <w:t>3.4.</w:t>
            </w:r>
          </w:p>
        </w:tc>
        <w:tc>
          <w:tcPr>
            <w:tcW w:w="789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Мероприятие 4.</w:t>
            </w:r>
          </w:p>
          <w:p w:rsidR="007C65A7" w:rsidRPr="00B90DDB" w:rsidRDefault="007C65A7" w:rsidP="005262B1">
            <w:pPr>
              <w:rPr>
                <w:sz w:val="20"/>
                <w:szCs w:val="20"/>
                <w:lang w:eastAsia="en-US"/>
              </w:rPr>
            </w:pPr>
            <w:r w:rsidRPr="00B90DDB">
              <w:rPr>
                <w:sz w:val="20"/>
                <w:szCs w:val="20"/>
              </w:rPr>
              <w:t xml:space="preserve"> Ремонт помещения для организации деятельности </w:t>
            </w:r>
            <w:r w:rsidRPr="00B90DDB">
              <w:rPr>
                <w:sz w:val="20"/>
                <w:szCs w:val="20"/>
                <w:lang w:eastAsia="en-US"/>
              </w:rPr>
              <w:t xml:space="preserve">Муниципального казенного учреждения Раменского муниципального района «Раменская ритуальная 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  <w:lang w:eastAsia="en-US"/>
              </w:rPr>
              <w:t>служба»</w:t>
            </w:r>
          </w:p>
        </w:tc>
        <w:tc>
          <w:tcPr>
            <w:tcW w:w="220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2017- 2021</w:t>
            </w: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Итого: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995,4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995,4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448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Управление капитально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  <w:proofErr w:type="spellStart"/>
            <w:r w:rsidRPr="00B90DDB">
              <w:rPr>
                <w:sz w:val="20"/>
                <w:szCs w:val="20"/>
              </w:rPr>
              <w:t>го</w:t>
            </w:r>
            <w:proofErr w:type="spellEnd"/>
            <w:r w:rsidRPr="00B90DDB">
              <w:rPr>
                <w:sz w:val="20"/>
                <w:szCs w:val="20"/>
              </w:rPr>
              <w:t xml:space="preserve"> строительства 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589"/>
          <w:jc w:val="center"/>
        </w:trPr>
        <w:tc>
          <w:tcPr>
            <w:tcW w:w="166" w:type="pct"/>
            <w:vMerge/>
          </w:tcPr>
          <w:p w:rsidR="007C65A7" w:rsidRPr="00B90DDB" w:rsidRDefault="007C65A7" w:rsidP="005262B1">
            <w:pPr>
              <w:ind w:hanging="54"/>
              <w:rPr>
                <w:sz w:val="20"/>
                <w:szCs w:val="20"/>
              </w:rPr>
            </w:pPr>
          </w:p>
        </w:tc>
        <w:tc>
          <w:tcPr>
            <w:tcW w:w="789" w:type="pct"/>
            <w:vMerge/>
          </w:tcPr>
          <w:p w:rsidR="007C65A7" w:rsidRPr="00B90DDB" w:rsidRDefault="007C65A7" w:rsidP="005262B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995,4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995,4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448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74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589"/>
          <w:jc w:val="center"/>
        </w:trPr>
        <w:tc>
          <w:tcPr>
            <w:tcW w:w="166" w:type="pct"/>
            <w:vMerge w:val="restart"/>
          </w:tcPr>
          <w:p w:rsidR="007C65A7" w:rsidRPr="00B90DDB" w:rsidRDefault="007C65A7" w:rsidP="005262B1">
            <w:pPr>
              <w:ind w:hanging="54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3.5.</w:t>
            </w:r>
          </w:p>
        </w:tc>
        <w:tc>
          <w:tcPr>
            <w:tcW w:w="789" w:type="pct"/>
            <w:vMerge w:val="restart"/>
          </w:tcPr>
          <w:p w:rsidR="007C65A7" w:rsidRPr="00B90DDB" w:rsidRDefault="007C65A7" w:rsidP="005262B1">
            <w:pPr>
              <w:ind w:right="-108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Мероприятие 5. Приобретение техники для нужд Муниципального бюджетного учреждения Раменского муниципального района «Содержание и благоустройство» </w:t>
            </w:r>
          </w:p>
        </w:tc>
        <w:tc>
          <w:tcPr>
            <w:tcW w:w="220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2017- 2021</w:t>
            </w: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Итого: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36 900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36 900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448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  <w:lang w:eastAsia="en-US"/>
              </w:rPr>
            </w:pPr>
            <w:r w:rsidRPr="00B90DDB">
              <w:rPr>
                <w:sz w:val="20"/>
                <w:szCs w:val="20"/>
                <w:lang w:eastAsia="en-US"/>
              </w:rPr>
              <w:t>Муниципальное бюджетное учреждение Раменского муниципального района «Содержание и благоустройство»</w:t>
            </w:r>
          </w:p>
        </w:tc>
        <w:tc>
          <w:tcPr>
            <w:tcW w:w="474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589"/>
          <w:jc w:val="center"/>
        </w:trPr>
        <w:tc>
          <w:tcPr>
            <w:tcW w:w="166" w:type="pct"/>
            <w:vMerge/>
          </w:tcPr>
          <w:p w:rsidR="007C65A7" w:rsidRPr="00B90DDB" w:rsidRDefault="007C65A7" w:rsidP="005262B1">
            <w:pPr>
              <w:ind w:hanging="54"/>
              <w:rPr>
                <w:sz w:val="20"/>
                <w:szCs w:val="20"/>
              </w:rPr>
            </w:pPr>
          </w:p>
        </w:tc>
        <w:tc>
          <w:tcPr>
            <w:tcW w:w="789" w:type="pct"/>
            <w:vMerge/>
          </w:tcPr>
          <w:p w:rsidR="007C65A7" w:rsidRPr="00B90DDB" w:rsidRDefault="007C65A7" w:rsidP="005262B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36 900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36 900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448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74" w:type="pct"/>
            <w:vMerge/>
            <w:tcBorders>
              <w:bottom w:val="nil"/>
            </w:tcBorders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320"/>
          <w:jc w:val="center"/>
        </w:trPr>
        <w:tc>
          <w:tcPr>
            <w:tcW w:w="166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3.6.</w:t>
            </w:r>
          </w:p>
        </w:tc>
        <w:tc>
          <w:tcPr>
            <w:tcW w:w="789" w:type="pct"/>
            <w:vMerge w:val="restart"/>
          </w:tcPr>
          <w:p w:rsidR="007C65A7" w:rsidRPr="00B90DDB" w:rsidRDefault="007C65A7" w:rsidP="005262B1">
            <w:pPr>
              <w:ind w:right="-108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Мероприятие 6.</w:t>
            </w:r>
          </w:p>
          <w:p w:rsidR="007C65A7" w:rsidRPr="00B90DDB" w:rsidRDefault="007C65A7" w:rsidP="005262B1">
            <w:pPr>
              <w:ind w:right="-249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Инвентаризация мест захоронения кладбищ </w:t>
            </w:r>
            <w:r w:rsidRPr="00B90DDB">
              <w:rPr>
                <w:sz w:val="20"/>
                <w:szCs w:val="20"/>
                <w:lang w:eastAsia="en-US"/>
              </w:rPr>
              <w:t>Раменского муниципального района</w:t>
            </w:r>
          </w:p>
        </w:tc>
        <w:tc>
          <w:tcPr>
            <w:tcW w:w="220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2017- 2021</w:t>
            </w: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Итого: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1</w:t>
            </w:r>
            <w:r w:rsidRPr="00B90DDB">
              <w:rPr>
                <w:sz w:val="18"/>
                <w:szCs w:val="18"/>
                <w:lang w:val="en-US"/>
              </w:rPr>
              <w:t>0</w:t>
            </w:r>
            <w:r w:rsidRPr="00B90DDB">
              <w:rPr>
                <w:sz w:val="18"/>
                <w:szCs w:val="18"/>
              </w:rPr>
              <w:t xml:space="preserve"> </w:t>
            </w:r>
            <w:r w:rsidRPr="00B90DDB">
              <w:rPr>
                <w:sz w:val="18"/>
                <w:szCs w:val="18"/>
                <w:lang w:val="en-US"/>
              </w:rPr>
              <w:t>127</w:t>
            </w:r>
            <w:r w:rsidRPr="00B90DDB">
              <w:rPr>
                <w:sz w:val="18"/>
                <w:szCs w:val="18"/>
              </w:rPr>
              <w:t>,</w:t>
            </w:r>
            <w:r w:rsidRPr="00B90DDB"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  <w:lang w:val="en-US"/>
              </w:rPr>
            </w:pPr>
            <w:r w:rsidRPr="00B90DDB">
              <w:rPr>
                <w:sz w:val="18"/>
                <w:szCs w:val="18"/>
              </w:rPr>
              <w:t>1</w:t>
            </w:r>
            <w:r w:rsidRPr="00B90DDB">
              <w:rPr>
                <w:sz w:val="18"/>
                <w:szCs w:val="18"/>
                <w:lang w:val="en-US"/>
              </w:rPr>
              <w:t>0</w:t>
            </w:r>
            <w:r w:rsidRPr="00B90DDB">
              <w:rPr>
                <w:sz w:val="18"/>
                <w:szCs w:val="18"/>
              </w:rPr>
              <w:t xml:space="preserve"> </w:t>
            </w:r>
            <w:r w:rsidRPr="00B90DDB">
              <w:rPr>
                <w:sz w:val="18"/>
                <w:szCs w:val="18"/>
                <w:lang w:val="en-US"/>
              </w:rPr>
              <w:t>127</w:t>
            </w:r>
            <w:r w:rsidRPr="00B90DDB">
              <w:rPr>
                <w:sz w:val="18"/>
                <w:szCs w:val="18"/>
              </w:rPr>
              <w:t>,</w:t>
            </w:r>
            <w:r w:rsidRPr="00B90DDB"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448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  <w:lang w:eastAsia="en-US"/>
              </w:rPr>
            </w:pPr>
            <w:r w:rsidRPr="00B90DDB">
              <w:rPr>
                <w:sz w:val="20"/>
                <w:szCs w:val="20"/>
                <w:lang w:eastAsia="en-US"/>
              </w:rPr>
              <w:t>Муниципальное казенное учреждение Раменского муниципального района «Раменская ритуальная служба»</w:t>
            </w:r>
          </w:p>
        </w:tc>
        <w:tc>
          <w:tcPr>
            <w:tcW w:w="474" w:type="pct"/>
            <w:vMerge w:val="restart"/>
            <w:tcBorders>
              <w:top w:val="nil"/>
            </w:tcBorders>
          </w:tcPr>
          <w:p w:rsidR="007C65A7" w:rsidRPr="00B90DDB" w:rsidRDefault="007C65A7" w:rsidP="005262B1">
            <w:pPr>
              <w:rPr>
                <w:b/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320"/>
          <w:jc w:val="center"/>
        </w:trPr>
        <w:tc>
          <w:tcPr>
            <w:tcW w:w="166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  <w:vMerge/>
          </w:tcPr>
          <w:p w:rsidR="007C65A7" w:rsidRPr="00B90DDB" w:rsidRDefault="007C65A7" w:rsidP="005262B1">
            <w:pPr>
              <w:ind w:right="-249"/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1</w:t>
            </w:r>
            <w:r w:rsidRPr="00B90DDB">
              <w:rPr>
                <w:sz w:val="18"/>
                <w:szCs w:val="18"/>
                <w:lang w:val="en-US"/>
              </w:rPr>
              <w:t>0</w:t>
            </w:r>
            <w:r w:rsidRPr="00B90DDB">
              <w:rPr>
                <w:sz w:val="18"/>
                <w:szCs w:val="18"/>
              </w:rPr>
              <w:t xml:space="preserve"> </w:t>
            </w:r>
            <w:r w:rsidRPr="00B90DDB">
              <w:rPr>
                <w:sz w:val="18"/>
                <w:szCs w:val="18"/>
                <w:lang w:val="en-US"/>
              </w:rPr>
              <w:t>127</w:t>
            </w:r>
            <w:r w:rsidRPr="00B90DDB">
              <w:rPr>
                <w:sz w:val="18"/>
                <w:szCs w:val="18"/>
              </w:rPr>
              <w:t>,</w:t>
            </w:r>
            <w:r w:rsidRPr="00B90DDB"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1</w:t>
            </w:r>
            <w:r w:rsidRPr="00B90DDB">
              <w:rPr>
                <w:sz w:val="18"/>
                <w:szCs w:val="18"/>
                <w:lang w:val="en-US"/>
              </w:rPr>
              <w:t>0</w:t>
            </w:r>
            <w:r w:rsidRPr="00B90DDB">
              <w:rPr>
                <w:sz w:val="18"/>
                <w:szCs w:val="18"/>
              </w:rPr>
              <w:t xml:space="preserve"> </w:t>
            </w:r>
            <w:r w:rsidRPr="00B90DDB">
              <w:rPr>
                <w:sz w:val="18"/>
                <w:szCs w:val="18"/>
                <w:lang w:val="en-US"/>
              </w:rPr>
              <w:t>127</w:t>
            </w:r>
            <w:r w:rsidRPr="00B90DDB">
              <w:rPr>
                <w:sz w:val="18"/>
                <w:szCs w:val="18"/>
              </w:rPr>
              <w:t>,</w:t>
            </w:r>
            <w:r w:rsidRPr="00B90DDB"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448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7C65A7" w:rsidRPr="00B90DDB" w:rsidRDefault="007C65A7" w:rsidP="005262B1">
            <w:pPr>
              <w:rPr>
                <w:b/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320"/>
          <w:jc w:val="center"/>
        </w:trPr>
        <w:tc>
          <w:tcPr>
            <w:tcW w:w="166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  <w:vMerge w:val="restart"/>
          </w:tcPr>
          <w:p w:rsidR="007C65A7" w:rsidRPr="00B90DDB" w:rsidRDefault="007C65A7" w:rsidP="005262B1">
            <w:pPr>
              <w:ind w:right="-249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Всего по муниципальной подпрограмме</w:t>
            </w:r>
          </w:p>
        </w:tc>
        <w:tc>
          <w:tcPr>
            <w:tcW w:w="220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2017- 2021</w:t>
            </w: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Итого: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13BF2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3 301 375,26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653 870,9</w:t>
            </w: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621 142,14</w:t>
            </w:r>
          </w:p>
        </w:tc>
        <w:tc>
          <w:tcPr>
            <w:tcW w:w="323" w:type="pct"/>
          </w:tcPr>
          <w:p w:rsidR="007C65A7" w:rsidRPr="00B90DDB" w:rsidRDefault="00713BF2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682 191,88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674 075,42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670 094,92</w:t>
            </w:r>
          </w:p>
        </w:tc>
        <w:tc>
          <w:tcPr>
            <w:tcW w:w="448" w:type="pct"/>
            <w:vMerge w:val="restar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474" w:type="pct"/>
            <w:vMerge w:val="restart"/>
          </w:tcPr>
          <w:p w:rsidR="007C65A7" w:rsidRPr="00B90DDB" w:rsidRDefault="007C65A7" w:rsidP="005262B1">
            <w:pPr>
              <w:rPr>
                <w:b/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320"/>
          <w:jc w:val="center"/>
        </w:trPr>
        <w:tc>
          <w:tcPr>
            <w:tcW w:w="166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453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222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231</w:t>
            </w:r>
          </w:p>
        </w:tc>
        <w:tc>
          <w:tcPr>
            <w:tcW w:w="448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7C65A7" w:rsidRPr="00B90DDB" w:rsidRDefault="007C65A7" w:rsidP="005262B1">
            <w:pPr>
              <w:rPr>
                <w:b/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320"/>
          <w:jc w:val="center"/>
        </w:trPr>
        <w:tc>
          <w:tcPr>
            <w:tcW w:w="166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13BF2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670 922,26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58 870,9</w:t>
            </w: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153 142,14</w:t>
            </w:r>
          </w:p>
        </w:tc>
        <w:tc>
          <w:tcPr>
            <w:tcW w:w="323" w:type="pct"/>
          </w:tcPr>
          <w:p w:rsidR="007C65A7" w:rsidRPr="00B90DDB" w:rsidRDefault="00713BF2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157 191,88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150 853,42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150 863,92</w:t>
            </w:r>
          </w:p>
        </w:tc>
        <w:tc>
          <w:tcPr>
            <w:tcW w:w="448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7C65A7" w:rsidRPr="00B90DDB" w:rsidRDefault="007C65A7" w:rsidP="005262B1">
            <w:pPr>
              <w:rPr>
                <w:b/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320"/>
          <w:jc w:val="center"/>
        </w:trPr>
        <w:tc>
          <w:tcPr>
            <w:tcW w:w="166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220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307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0</w:t>
            </w:r>
          </w:p>
        </w:tc>
        <w:tc>
          <w:tcPr>
            <w:tcW w:w="37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2 630 000</w:t>
            </w:r>
          </w:p>
        </w:tc>
        <w:tc>
          <w:tcPr>
            <w:tcW w:w="308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595 000</w:t>
            </w:r>
          </w:p>
        </w:tc>
        <w:tc>
          <w:tcPr>
            <w:tcW w:w="361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468 000</w:t>
            </w:r>
          </w:p>
        </w:tc>
        <w:tc>
          <w:tcPr>
            <w:tcW w:w="323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525 000</w:t>
            </w:r>
          </w:p>
        </w:tc>
        <w:tc>
          <w:tcPr>
            <w:tcW w:w="324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523 000</w:t>
            </w:r>
          </w:p>
        </w:tc>
        <w:tc>
          <w:tcPr>
            <w:tcW w:w="336" w:type="pct"/>
          </w:tcPr>
          <w:p w:rsidR="007C65A7" w:rsidRPr="00B90DDB" w:rsidRDefault="007C65A7" w:rsidP="005262B1">
            <w:pPr>
              <w:jc w:val="center"/>
              <w:rPr>
                <w:sz w:val="18"/>
                <w:szCs w:val="18"/>
              </w:rPr>
            </w:pPr>
            <w:r w:rsidRPr="00B90DDB">
              <w:rPr>
                <w:sz w:val="18"/>
                <w:szCs w:val="18"/>
              </w:rPr>
              <w:t>519 000</w:t>
            </w:r>
          </w:p>
        </w:tc>
        <w:tc>
          <w:tcPr>
            <w:tcW w:w="448" w:type="pct"/>
            <w:vMerge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7C65A7" w:rsidRPr="00B90DDB" w:rsidRDefault="007C65A7" w:rsidP="005262B1">
            <w:pPr>
              <w:rPr>
                <w:b/>
                <w:sz w:val="20"/>
                <w:szCs w:val="20"/>
              </w:rPr>
            </w:pPr>
          </w:p>
        </w:tc>
      </w:tr>
    </w:tbl>
    <w:p w:rsidR="007C65A7" w:rsidRPr="00B90DDB" w:rsidRDefault="007C65A7" w:rsidP="007C65A7">
      <w:pPr>
        <w:ind w:left="9180"/>
        <w:jc w:val="right"/>
        <w:rPr>
          <w:sz w:val="20"/>
          <w:szCs w:val="20"/>
        </w:rPr>
      </w:pPr>
    </w:p>
    <w:p w:rsidR="007C65A7" w:rsidRPr="00B90DDB" w:rsidRDefault="007C65A7" w:rsidP="007C65A7">
      <w:pPr>
        <w:ind w:left="9180"/>
        <w:jc w:val="right"/>
        <w:rPr>
          <w:sz w:val="20"/>
          <w:szCs w:val="20"/>
        </w:rPr>
      </w:pPr>
    </w:p>
    <w:p w:rsidR="007C65A7" w:rsidRPr="00B90DDB" w:rsidRDefault="007C65A7" w:rsidP="007C65A7">
      <w:pPr>
        <w:ind w:left="9180"/>
        <w:jc w:val="right"/>
        <w:rPr>
          <w:sz w:val="20"/>
          <w:szCs w:val="20"/>
        </w:rPr>
      </w:pPr>
    </w:p>
    <w:p w:rsidR="00FF1F7B" w:rsidRPr="00B90DDB" w:rsidRDefault="00FF1F7B" w:rsidP="007C65A7">
      <w:pPr>
        <w:ind w:left="9180"/>
        <w:jc w:val="right"/>
        <w:rPr>
          <w:sz w:val="20"/>
          <w:szCs w:val="20"/>
        </w:rPr>
      </w:pPr>
    </w:p>
    <w:p w:rsidR="00FF1F7B" w:rsidRPr="00B90DDB" w:rsidRDefault="00FF1F7B" w:rsidP="007C65A7">
      <w:pPr>
        <w:ind w:left="9180"/>
        <w:jc w:val="right"/>
        <w:rPr>
          <w:sz w:val="20"/>
          <w:szCs w:val="20"/>
        </w:rPr>
      </w:pPr>
    </w:p>
    <w:p w:rsidR="00FF1F7B" w:rsidRPr="00B90DDB" w:rsidRDefault="00FF1F7B" w:rsidP="007C65A7">
      <w:pPr>
        <w:ind w:left="9180"/>
        <w:jc w:val="right"/>
        <w:rPr>
          <w:sz w:val="20"/>
          <w:szCs w:val="20"/>
        </w:rPr>
      </w:pPr>
    </w:p>
    <w:p w:rsidR="00FF1F7B" w:rsidRPr="00B90DDB" w:rsidRDefault="00FF1F7B" w:rsidP="007C65A7">
      <w:pPr>
        <w:ind w:left="9180"/>
        <w:jc w:val="right"/>
        <w:rPr>
          <w:sz w:val="20"/>
          <w:szCs w:val="20"/>
        </w:rPr>
      </w:pPr>
    </w:p>
    <w:p w:rsidR="00FF1F7B" w:rsidRPr="00B90DDB" w:rsidRDefault="00FF1F7B" w:rsidP="007C65A7">
      <w:pPr>
        <w:ind w:left="9180"/>
        <w:jc w:val="right"/>
        <w:rPr>
          <w:sz w:val="20"/>
          <w:szCs w:val="20"/>
        </w:rPr>
      </w:pPr>
    </w:p>
    <w:p w:rsidR="00FF1F7B" w:rsidRPr="00B90DDB" w:rsidRDefault="00FF1F7B" w:rsidP="007C65A7">
      <w:pPr>
        <w:ind w:left="9180"/>
        <w:jc w:val="right"/>
        <w:rPr>
          <w:sz w:val="20"/>
          <w:szCs w:val="20"/>
        </w:rPr>
      </w:pPr>
    </w:p>
    <w:p w:rsidR="00FF1F7B" w:rsidRPr="00B90DDB" w:rsidRDefault="00FF1F7B" w:rsidP="007C65A7">
      <w:pPr>
        <w:ind w:left="9180"/>
        <w:jc w:val="right"/>
        <w:rPr>
          <w:sz w:val="20"/>
          <w:szCs w:val="20"/>
        </w:rPr>
      </w:pPr>
    </w:p>
    <w:p w:rsidR="00FF1F7B" w:rsidRPr="00B90DDB" w:rsidRDefault="00FF1F7B" w:rsidP="007C65A7">
      <w:pPr>
        <w:ind w:left="9180"/>
        <w:jc w:val="right"/>
        <w:rPr>
          <w:sz w:val="20"/>
          <w:szCs w:val="20"/>
        </w:rPr>
      </w:pPr>
    </w:p>
    <w:p w:rsidR="00FF1F7B" w:rsidRPr="00B90DDB" w:rsidRDefault="00FF1F7B" w:rsidP="007C65A7">
      <w:pPr>
        <w:ind w:left="9180"/>
        <w:jc w:val="right"/>
        <w:rPr>
          <w:sz w:val="20"/>
          <w:szCs w:val="20"/>
        </w:rPr>
      </w:pPr>
    </w:p>
    <w:p w:rsidR="00FF1F7B" w:rsidRPr="00B90DDB" w:rsidRDefault="00FF1F7B" w:rsidP="007C65A7">
      <w:pPr>
        <w:ind w:left="9180"/>
        <w:jc w:val="right"/>
        <w:rPr>
          <w:sz w:val="20"/>
          <w:szCs w:val="20"/>
        </w:rPr>
      </w:pPr>
    </w:p>
    <w:p w:rsidR="00FF1F7B" w:rsidRPr="00B90DDB" w:rsidRDefault="00FF1F7B" w:rsidP="007C65A7">
      <w:pPr>
        <w:ind w:left="9180"/>
        <w:jc w:val="right"/>
        <w:rPr>
          <w:sz w:val="20"/>
          <w:szCs w:val="20"/>
        </w:rPr>
      </w:pPr>
    </w:p>
    <w:p w:rsidR="00FF1F7B" w:rsidRPr="00B90DDB" w:rsidRDefault="00FF1F7B" w:rsidP="007C65A7">
      <w:pPr>
        <w:ind w:left="9180"/>
        <w:jc w:val="right"/>
        <w:rPr>
          <w:sz w:val="20"/>
          <w:szCs w:val="20"/>
        </w:rPr>
      </w:pPr>
    </w:p>
    <w:p w:rsidR="00FF1F7B" w:rsidRPr="00B90DDB" w:rsidRDefault="00FF1F7B" w:rsidP="007C65A7">
      <w:pPr>
        <w:ind w:left="9180"/>
        <w:jc w:val="right"/>
        <w:rPr>
          <w:sz w:val="20"/>
          <w:szCs w:val="20"/>
        </w:rPr>
      </w:pPr>
    </w:p>
    <w:p w:rsidR="00FF1F7B" w:rsidRPr="00B90DDB" w:rsidRDefault="00FF1F7B" w:rsidP="007C65A7">
      <w:pPr>
        <w:ind w:left="9180"/>
        <w:jc w:val="right"/>
        <w:rPr>
          <w:sz w:val="20"/>
          <w:szCs w:val="20"/>
        </w:rPr>
      </w:pPr>
    </w:p>
    <w:p w:rsidR="00FF1F7B" w:rsidRPr="00B90DDB" w:rsidRDefault="00FF1F7B" w:rsidP="007C65A7">
      <w:pPr>
        <w:ind w:left="9180"/>
        <w:jc w:val="right"/>
        <w:rPr>
          <w:sz w:val="20"/>
          <w:szCs w:val="20"/>
        </w:rPr>
      </w:pPr>
    </w:p>
    <w:p w:rsidR="00FF1F7B" w:rsidRPr="00B90DDB" w:rsidRDefault="00FF1F7B" w:rsidP="007C65A7">
      <w:pPr>
        <w:ind w:left="9180"/>
        <w:jc w:val="right"/>
        <w:rPr>
          <w:sz w:val="20"/>
          <w:szCs w:val="20"/>
        </w:rPr>
      </w:pPr>
    </w:p>
    <w:p w:rsidR="00FF1F7B" w:rsidRPr="00B90DDB" w:rsidRDefault="00FF1F7B" w:rsidP="007C65A7">
      <w:pPr>
        <w:ind w:left="9180"/>
        <w:jc w:val="right"/>
        <w:rPr>
          <w:sz w:val="20"/>
          <w:szCs w:val="20"/>
        </w:rPr>
      </w:pPr>
    </w:p>
    <w:p w:rsidR="00FF1F7B" w:rsidRPr="00B90DDB" w:rsidRDefault="00FF1F7B" w:rsidP="007C65A7">
      <w:pPr>
        <w:ind w:left="9180"/>
        <w:jc w:val="right"/>
        <w:rPr>
          <w:sz w:val="20"/>
          <w:szCs w:val="20"/>
        </w:rPr>
      </w:pPr>
    </w:p>
    <w:p w:rsidR="00FF1F7B" w:rsidRPr="00B90DDB" w:rsidRDefault="00FF1F7B" w:rsidP="007C65A7">
      <w:pPr>
        <w:ind w:left="9180"/>
        <w:jc w:val="right"/>
        <w:rPr>
          <w:sz w:val="20"/>
          <w:szCs w:val="20"/>
        </w:rPr>
      </w:pPr>
    </w:p>
    <w:p w:rsidR="00FF1F7B" w:rsidRPr="00B90DDB" w:rsidRDefault="00FF1F7B" w:rsidP="007C65A7">
      <w:pPr>
        <w:ind w:left="9180"/>
        <w:jc w:val="right"/>
        <w:rPr>
          <w:sz w:val="20"/>
          <w:szCs w:val="20"/>
        </w:rPr>
      </w:pPr>
    </w:p>
    <w:p w:rsidR="00FF1F7B" w:rsidRPr="00B90DDB" w:rsidRDefault="00FF1F7B" w:rsidP="007C65A7">
      <w:pPr>
        <w:ind w:left="9180"/>
        <w:jc w:val="right"/>
        <w:rPr>
          <w:sz w:val="20"/>
          <w:szCs w:val="20"/>
        </w:rPr>
      </w:pPr>
    </w:p>
    <w:p w:rsidR="00FF1F7B" w:rsidRPr="00B90DDB" w:rsidRDefault="00FF1F7B" w:rsidP="007C65A7">
      <w:pPr>
        <w:ind w:left="9180"/>
        <w:jc w:val="right"/>
        <w:rPr>
          <w:sz w:val="20"/>
          <w:szCs w:val="20"/>
        </w:rPr>
      </w:pPr>
    </w:p>
    <w:p w:rsidR="00FF1F7B" w:rsidRPr="00B90DDB" w:rsidRDefault="00FF1F7B" w:rsidP="007C65A7">
      <w:pPr>
        <w:ind w:left="9180"/>
        <w:jc w:val="right"/>
        <w:rPr>
          <w:sz w:val="20"/>
          <w:szCs w:val="20"/>
        </w:rPr>
      </w:pPr>
    </w:p>
    <w:p w:rsidR="00FF1F7B" w:rsidRPr="00B90DDB" w:rsidRDefault="00FF1F7B" w:rsidP="007C65A7">
      <w:pPr>
        <w:ind w:left="9180"/>
        <w:jc w:val="right"/>
        <w:rPr>
          <w:sz w:val="20"/>
          <w:szCs w:val="20"/>
        </w:rPr>
      </w:pPr>
    </w:p>
    <w:p w:rsidR="00FF1F7B" w:rsidRPr="00B90DDB" w:rsidRDefault="00FF1F7B" w:rsidP="007C65A7">
      <w:pPr>
        <w:ind w:left="9180"/>
        <w:jc w:val="right"/>
        <w:rPr>
          <w:sz w:val="20"/>
          <w:szCs w:val="20"/>
        </w:rPr>
      </w:pPr>
    </w:p>
    <w:p w:rsidR="00FF1F7B" w:rsidRPr="00B90DDB" w:rsidRDefault="00FF1F7B" w:rsidP="007C65A7">
      <w:pPr>
        <w:ind w:left="9180"/>
        <w:jc w:val="right"/>
        <w:rPr>
          <w:sz w:val="20"/>
          <w:szCs w:val="20"/>
        </w:rPr>
      </w:pPr>
    </w:p>
    <w:p w:rsidR="00FF1F7B" w:rsidRPr="00B90DDB" w:rsidRDefault="00FF1F7B" w:rsidP="007C65A7">
      <w:pPr>
        <w:ind w:left="9180"/>
        <w:jc w:val="right"/>
        <w:rPr>
          <w:sz w:val="20"/>
          <w:szCs w:val="20"/>
        </w:rPr>
      </w:pPr>
    </w:p>
    <w:p w:rsidR="00FF1F7B" w:rsidRPr="00B90DDB" w:rsidRDefault="00FF1F7B" w:rsidP="007C65A7">
      <w:pPr>
        <w:ind w:left="9180"/>
        <w:jc w:val="right"/>
        <w:rPr>
          <w:sz w:val="20"/>
          <w:szCs w:val="20"/>
        </w:rPr>
      </w:pPr>
    </w:p>
    <w:p w:rsidR="00FF1F7B" w:rsidRPr="00B90DDB" w:rsidRDefault="00FF1F7B" w:rsidP="007C65A7">
      <w:pPr>
        <w:ind w:left="9180"/>
        <w:jc w:val="right"/>
        <w:rPr>
          <w:sz w:val="20"/>
          <w:szCs w:val="20"/>
        </w:rPr>
      </w:pPr>
    </w:p>
    <w:p w:rsidR="00FF1F7B" w:rsidRPr="00B90DDB" w:rsidRDefault="00FF1F7B" w:rsidP="007C65A7">
      <w:pPr>
        <w:ind w:left="9180"/>
        <w:jc w:val="right"/>
        <w:rPr>
          <w:sz w:val="20"/>
          <w:szCs w:val="20"/>
        </w:rPr>
      </w:pPr>
    </w:p>
    <w:p w:rsidR="00FF1F7B" w:rsidRPr="00B90DDB" w:rsidRDefault="00FF1F7B" w:rsidP="007C65A7">
      <w:pPr>
        <w:ind w:left="9180"/>
        <w:jc w:val="right"/>
        <w:rPr>
          <w:sz w:val="20"/>
          <w:szCs w:val="20"/>
        </w:rPr>
      </w:pPr>
    </w:p>
    <w:p w:rsidR="007C65A7" w:rsidRPr="00B90DDB" w:rsidRDefault="007C65A7" w:rsidP="007C65A7">
      <w:pPr>
        <w:ind w:left="9180"/>
        <w:jc w:val="right"/>
        <w:rPr>
          <w:sz w:val="20"/>
          <w:szCs w:val="20"/>
          <w:lang w:val="en-US"/>
        </w:rPr>
      </w:pPr>
      <w:r w:rsidRPr="00B90DDB">
        <w:rPr>
          <w:sz w:val="20"/>
          <w:szCs w:val="20"/>
        </w:rPr>
        <w:lastRenderedPageBreak/>
        <w:t>Приложение № 2</w:t>
      </w:r>
    </w:p>
    <w:p w:rsidR="007C65A7" w:rsidRPr="00B90DDB" w:rsidRDefault="007C65A7" w:rsidP="007C65A7">
      <w:pPr>
        <w:ind w:left="9180"/>
        <w:jc w:val="right"/>
        <w:rPr>
          <w:sz w:val="20"/>
          <w:szCs w:val="20"/>
        </w:rPr>
      </w:pPr>
      <w:r w:rsidRPr="00B90DDB">
        <w:rPr>
          <w:sz w:val="20"/>
          <w:szCs w:val="20"/>
        </w:rPr>
        <w:t xml:space="preserve"> к Подпрограмме «Развитие потребительского рынка и услуг на территории Раменского муниципального района» </w:t>
      </w:r>
    </w:p>
    <w:p w:rsidR="007C65A7" w:rsidRPr="00B90DDB" w:rsidRDefault="007C65A7" w:rsidP="007C65A7">
      <w:pPr>
        <w:ind w:left="9180"/>
        <w:jc w:val="right"/>
        <w:rPr>
          <w:sz w:val="20"/>
          <w:szCs w:val="20"/>
        </w:rPr>
      </w:pPr>
      <w:r w:rsidRPr="00B90DDB">
        <w:rPr>
          <w:sz w:val="20"/>
          <w:szCs w:val="20"/>
        </w:rPr>
        <w:t>на 2017-2021 годы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jc w:val="center"/>
        <w:outlineLvl w:val="1"/>
      </w:pPr>
      <w:r w:rsidRPr="00B90DDB">
        <w:t xml:space="preserve">Планируемые результаты реализации подпрограммы 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jc w:val="center"/>
        <w:outlineLvl w:val="1"/>
      </w:pPr>
      <w:r w:rsidRPr="00B90DDB">
        <w:t>«Развитие потребительского рынка и услуг на территории Раменского муниципального района» на 2017-2021 годы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W w:w="15497" w:type="dxa"/>
        <w:jc w:val="center"/>
        <w:tblCellSpacing w:w="5" w:type="nil"/>
        <w:tblInd w:w="-505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6"/>
        <w:gridCol w:w="5289"/>
        <w:gridCol w:w="1541"/>
        <w:gridCol w:w="1217"/>
        <w:gridCol w:w="1292"/>
        <w:gridCol w:w="700"/>
        <w:gridCol w:w="762"/>
        <w:gridCol w:w="797"/>
        <w:gridCol w:w="815"/>
        <w:gridCol w:w="886"/>
        <w:gridCol w:w="1602"/>
      </w:tblGrid>
      <w:tr w:rsidR="00B90DDB" w:rsidRPr="00B90DDB" w:rsidTr="005262B1">
        <w:trPr>
          <w:tblCellSpacing w:w="5" w:type="nil"/>
          <w:jc w:val="center"/>
        </w:trPr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№ </w:t>
            </w:r>
            <w:proofErr w:type="gramStart"/>
            <w:r w:rsidRPr="00B90DDB">
              <w:rPr>
                <w:sz w:val="20"/>
                <w:szCs w:val="20"/>
              </w:rPr>
              <w:t>п</w:t>
            </w:r>
            <w:proofErr w:type="gramEnd"/>
            <w:r w:rsidRPr="00B90DDB">
              <w:rPr>
                <w:sz w:val="20"/>
                <w:szCs w:val="20"/>
              </w:rPr>
              <w:t>/п</w:t>
            </w:r>
          </w:p>
        </w:tc>
        <w:tc>
          <w:tcPr>
            <w:tcW w:w="1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Планируемые результаты реализации муниципальной подпрограммы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Тип показателя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Базовое значение на начало реализации подпрограмм</w:t>
            </w:r>
          </w:p>
        </w:tc>
        <w:tc>
          <w:tcPr>
            <w:tcW w:w="12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Номер основного мероприятия в перечне мероприятий муниципальной подпрограммы</w:t>
            </w:r>
          </w:p>
        </w:tc>
      </w:tr>
      <w:tr w:rsidR="00B90DDB" w:rsidRPr="00B90DDB" w:rsidTr="005262B1">
        <w:trPr>
          <w:tblCellSpacing w:w="5" w:type="nil"/>
          <w:jc w:val="center"/>
        </w:trPr>
        <w:tc>
          <w:tcPr>
            <w:tcW w:w="1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2017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2018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2020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2021</w:t>
            </w:r>
          </w:p>
        </w:tc>
        <w:tc>
          <w:tcPr>
            <w:tcW w:w="5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blCellSpacing w:w="5" w:type="nil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6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7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9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11</w:t>
            </w:r>
          </w:p>
        </w:tc>
      </w:tr>
      <w:tr w:rsidR="00B90DDB" w:rsidRPr="00B90DDB" w:rsidTr="005262B1">
        <w:trPr>
          <w:tblCellSpacing w:w="5" w:type="nil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Целевой показатель 1. 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Ликвидация незаконных нестационарных торговых объектов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приоритетный</w:t>
            </w:r>
          </w:p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(рейтинг 50)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Баллы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-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1 200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1 200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1 200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</w:t>
            </w:r>
          </w:p>
        </w:tc>
      </w:tr>
      <w:tr w:rsidR="00B90DDB" w:rsidRPr="00B90DDB" w:rsidTr="005262B1">
        <w:trPr>
          <w:tblCellSpacing w:w="5" w:type="nil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Целевой показатель 2.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 Прирост рабочих мест на объектах бытовых услуг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</w:pPr>
            <w:r w:rsidRPr="00B90DDB">
              <w:rPr>
                <w:sz w:val="20"/>
                <w:szCs w:val="20"/>
              </w:rPr>
              <w:t>приоритетный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единиц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35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40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45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45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45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</w:t>
            </w:r>
          </w:p>
        </w:tc>
      </w:tr>
      <w:tr w:rsidR="00B90DDB" w:rsidRPr="00B90DDB" w:rsidTr="005262B1">
        <w:trPr>
          <w:tblCellSpacing w:w="5" w:type="nil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3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Целевой показатель 3. 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Обеспеченность населения площадью торговых объектов, </w:t>
            </w:r>
            <w:proofErr w:type="spellStart"/>
            <w:r w:rsidRPr="00B90DDB">
              <w:rPr>
                <w:sz w:val="20"/>
                <w:szCs w:val="20"/>
              </w:rPr>
              <w:t>кв</w:t>
            </w:r>
            <w:proofErr w:type="gramStart"/>
            <w:r w:rsidRPr="00B90DDB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90DDB">
              <w:rPr>
                <w:sz w:val="20"/>
                <w:szCs w:val="20"/>
              </w:rPr>
              <w:t xml:space="preserve">/1000 чел. 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</w:pPr>
            <w:r w:rsidRPr="00B90DDB">
              <w:rPr>
                <w:sz w:val="20"/>
                <w:szCs w:val="20"/>
              </w:rPr>
              <w:t>приоритетный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proofErr w:type="spellStart"/>
            <w:r w:rsidRPr="00B90DDB">
              <w:rPr>
                <w:sz w:val="20"/>
                <w:szCs w:val="20"/>
              </w:rPr>
              <w:t>Кв</w:t>
            </w:r>
            <w:proofErr w:type="gramStart"/>
            <w:r w:rsidRPr="00B90DDB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90DDB">
              <w:rPr>
                <w:sz w:val="20"/>
                <w:szCs w:val="20"/>
              </w:rPr>
              <w:t>/1000 чел.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931,90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940,50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1 027,4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1 042,8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1 060,9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1 071,5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</w:t>
            </w:r>
          </w:p>
        </w:tc>
      </w:tr>
      <w:tr w:rsidR="00B90DDB" w:rsidRPr="00B90DDB" w:rsidTr="005262B1">
        <w:trPr>
          <w:tblCellSpacing w:w="5" w:type="nil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4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Целевой показатель 4. 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Прирост посадочных мест на объектах общественного питания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</w:pPr>
            <w:r w:rsidRPr="00B90DDB">
              <w:rPr>
                <w:sz w:val="20"/>
                <w:szCs w:val="20"/>
              </w:rPr>
              <w:t>приоритетный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Посадочных мест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45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45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50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65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65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</w:t>
            </w:r>
          </w:p>
        </w:tc>
      </w:tr>
      <w:tr w:rsidR="00B90DDB" w:rsidRPr="00B90DDB" w:rsidTr="005262B1">
        <w:trPr>
          <w:tblCellSpacing w:w="5" w:type="nil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5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Целевой показатель 5. 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Количество введенных банных объектов по программе "Сто бань Подмосковья"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приоритетный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Единиц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</w:t>
            </w:r>
          </w:p>
        </w:tc>
      </w:tr>
      <w:tr w:rsidR="00B90DDB" w:rsidRPr="00B90DDB" w:rsidTr="005262B1">
        <w:trPr>
          <w:tblCellSpacing w:w="5" w:type="nil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6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Целевой показатель 6. 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Прирост количества социально ориентированных предприятий розничной торговли, общественного питания и бытовых услуг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муниципальный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Единиц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44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46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48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50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52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54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</w:t>
            </w:r>
          </w:p>
        </w:tc>
      </w:tr>
      <w:tr w:rsidR="00B90DDB" w:rsidRPr="00B90DDB" w:rsidTr="005262B1">
        <w:trPr>
          <w:tblCellSpacing w:w="5" w:type="nil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7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Целевой показатель 7. 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Инвестиции в основной капитал в отраслях торговли и бытовых услуг, в т. ч. в услуги бань по программе «Сто бань Подмосковья», млн. руб.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муниципальный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Млн. руб.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322,00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595,00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420,00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525,00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472,00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519,00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</w:t>
            </w:r>
          </w:p>
        </w:tc>
      </w:tr>
      <w:tr w:rsidR="00B90DDB" w:rsidRPr="00B90DDB" w:rsidTr="005262B1">
        <w:trPr>
          <w:tblCellSpacing w:w="5" w:type="nil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8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Целевой показатель 8. 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Прирост торговых площадей с использованием </w:t>
            </w:r>
            <w:r w:rsidRPr="00B90DDB">
              <w:rPr>
                <w:sz w:val="20"/>
                <w:szCs w:val="20"/>
              </w:rPr>
              <w:lastRenderedPageBreak/>
              <w:t>внебюджетных инвестиций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lastRenderedPageBreak/>
              <w:t>муниципальный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Тысяч кв. м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9,20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8,00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8,30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8,70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9,10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9,40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</w:t>
            </w:r>
          </w:p>
        </w:tc>
      </w:tr>
      <w:tr w:rsidR="00B90DDB" w:rsidRPr="00B90DDB" w:rsidTr="005262B1">
        <w:trPr>
          <w:tblCellSpacing w:w="5" w:type="nil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Целевой показатель 9. 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Темп роста оборота розничной торговли на душу населения за год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муниципальный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Процент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105,90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108,30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110,20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110,30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112,2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114,1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</w:t>
            </w:r>
          </w:p>
        </w:tc>
      </w:tr>
      <w:tr w:rsidR="00B90DDB" w:rsidRPr="00B90DDB" w:rsidTr="005262B1">
        <w:trPr>
          <w:tblCellSpacing w:w="5" w:type="nil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10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Целевой показатель 10. 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Количество введенных объектов по продаже отечественной сельхозпродукции "Подмосковный фермер"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муниципальный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Единиц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0,00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1,00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</w:t>
            </w:r>
          </w:p>
        </w:tc>
      </w:tr>
      <w:tr w:rsidR="00B90DDB" w:rsidRPr="00B90DDB" w:rsidTr="005262B1">
        <w:trPr>
          <w:tblCellSpacing w:w="5" w:type="nil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11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Целевой показатель 11. 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приоритетный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процент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-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</w:t>
            </w:r>
          </w:p>
        </w:tc>
      </w:tr>
      <w:tr w:rsidR="00B90DDB" w:rsidRPr="00B90DDB" w:rsidTr="005262B1">
        <w:trPr>
          <w:tblCellSpacing w:w="5" w:type="nil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12</w:t>
            </w:r>
          </w:p>
        </w:tc>
        <w:tc>
          <w:tcPr>
            <w:tcW w:w="17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Целевой показатель 12. 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Периодичность информирования населения через интернет-сайт о действующем законодательстве по защите прав потребителей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муниципальный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Раз в год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3,00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3,00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3,00</w:t>
            </w:r>
          </w:p>
        </w:tc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4,00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4,00</w:t>
            </w:r>
          </w:p>
        </w:tc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5,00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</w:t>
            </w:r>
          </w:p>
        </w:tc>
      </w:tr>
      <w:tr w:rsidR="00B90DDB" w:rsidRPr="00B90DDB" w:rsidTr="005262B1">
        <w:trPr>
          <w:trHeight w:val="74"/>
          <w:tblCellSpacing w:w="5" w:type="nil"/>
          <w:jc w:val="center"/>
        </w:trPr>
        <w:tc>
          <w:tcPr>
            <w:tcW w:w="1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3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blCellSpacing w:w="5" w:type="nil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13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Целевой показатель 13. 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Чистое кладбище - Доля кладбищ, соответствующих требованиям Порядка деятельности общественных кладбищ и крематориев на территории Московской области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приоритетный </w:t>
            </w:r>
          </w:p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(рейтинг 50)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Процент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30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50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3</w:t>
            </w:r>
          </w:p>
        </w:tc>
      </w:tr>
      <w:tr w:rsidR="00B90DDB" w:rsidRPr="00B90DDB" w:rsidTr="005262B1">
        <w:trPr>
          <w:trHeight w:val="732"/>
          <w:tblCellSpacing w:w="5" w:type="nil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14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Целевой показатель 14. 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Инвентаризация мест захоронения 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приоритетный </w:t>
            </w:r>
          </w:p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(рейтинг 50)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Процент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54,41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3</w:t>
            </w:r>
          </w:p>
        </w:tc>
      </w:tr>
      <w:tr w:rsidR="00B90DDB" w:rsidRPr="00B90DDB" w:rsidTr="005262B1">
        <w:trPr>
          <w:trHeight w:val="1275"/>
          <w:tblCellSpacing w:w="5" w:type="nil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15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Целевой показатель 15. 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Наличие на территории муниципального образования муниципального казенного учреждения в сфере погребения и похоронного дела по принципу: 1 муниципальный район/1МКУ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приоритетный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Единиц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3</w:t>
            </w:r>
          </w:p>
        </w:tc>
      </w:tr>
    </w:tbl>
    <w:p w:rsidR="007C65A7" w:rsidRPr="00B90DDB" w:rsidRDefault="007C65A7" w:rsidP="007C65A7">
      <w:pPr>
        <w:ind w:left="9180"/>
        <w:jc w:val="right"/>
        <w:rPr>
          <w:sz w:val="20"/>
          <w:szCs w:val="20"/>
        </w:rPr>
      </w:pPr>
      <w:r w:rsidRPr="00B90DDB">
        <w:br w:type="page"/>
      </w:r>
      <w:r w:rsidRPr="00B90DDB">
        <w:rPr>
          <w:sz w:val="20"/>
          <w:szCs w:val="20"/>
        </w:rPr>
        <w:lastRenderedPageBreak/>
        <w:t>Приложение № 3</w:t>
      </w:r>
    </w:p>
    <w:p w:rsidR="007C65A7" w:rsidRPr="00B90DDB" w:rsidRDefault="007C65A7" w:rsidP="007C65A7">
      <w:pPr>
        <w:ind w:left="9180"/>
        <w:jc w:val="right"/>
        <w:rPr>
          <w:sz w:val="20"/>
          <w:szCs w:val="20"/>
        </w:rPr>
      </w:pPr>
      <w:r w:rsidRPr="00B90DDB">
        <w:rPr>
          <w:sz w:val="20"/>
          <w:szCs w:val="20"/>
        </w:rPr>
        <w:t xml:space="preserve"> к Подпрограмме «Развитие потребительского рынка и услуг на территории Раменского муниципального района»</w:t>
      </w:r>
    </w:p>
    <w:p w:rsidR="007C65A7" w:rsidRPr="00B90DDB" w:rsidRDefault="007C65A7" w:rsidP="007C65A7">
      <w:pPr>
        <w:ind w:left="9180"/>
        <w:jc w:val="right"/>
        <w:rPr>
          <w:sz w:val="20"/>
          <w:szCs w:val="20"/>
        </w:rPr>
      </w:pPr>
      <w:r w:rsidRPr="00B90DDB">
        <w:rPr>
          <w:sz w:val="20"/>
          <w:szCs w:val="20"/>
        </w:rPr>
        <w:t xml:space="preserve"> на 2017-2021 годы</w:t>
      </w:r>
    </w:p>
    <w:p w:rsidR="007C65A7" w:rsidRPr="00B90DDB" w:rsidRDefault="007C65A7" w:rsidP="007C65A7">
      <w:pPr>
        <w:jc w:val="center"/>
      </w:pPr>
      <w:r w:rsidRPr="00B90DDB">
        <w:t>Обоснование финансовых ресурсов,</w:t>
      </w:r>
    </w:p>
    <w:p w:rsidR="007C65A7" w:rsidRPr="00B90DDB" w:rsidRDefault="007C65A7" w:rsidP="007C65A7">
      <w:pPr>
        <w:jc w:val="center"/>
      </w:pPr>
      <w:r w:rsidRPr="00B90DDB">
        <w:t xml:space="preserve">необходимых для реализации мероприятий Подпрограммы </w:t>
      </w:r>
    </w:p>
    <w:p w:rsidR="007C65A7" w:rsidRPr="00B90DDB" w:rsidRDefault="007C65A7" w:rsidP="007C65A7">
      <w:pPr>
        <w:jc w:val="center"/>
      </w:pPr>
      <w:r w:rsidRPr="00B90DDB">
        <w:t xml:space="preserve"> «Развитие потребительского рынка и услуг на территории Раменского муниципального района» на 2017-2021 годы</w:t>
      </w:r>
    </w:p>
    <w:p w:rsidR="007C65A7" w:rsidRPr="00B90DDB" w:rsidRDefault="007C65A7" w:rsidP="007C65A7">
      <w:pPr>
        <w:jc w:val="center"/>
        <w:rPr>
          <w:sz w:val="16"/>
          <w:szCs w:val="16"/>
        </w:rPr>
      </w:pPr>
    </w:p>
    <w:tbl>
      <w:tblPr>
        <w:tblW w:w="15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1"/>
        <w:gridCol w:w="2035"/>
        <w:gridCol w:w="5300"/>
        <w:gridCol w:w="3991"/>
      </w:tblGrid>
      <w:tr w:rsidR="00B90DDB" w:rsidRPr="00B90DDB" w:rsidTr="005262B1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мероприятия 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B90DDB" w:rsidRPr="00B90DDB" w:rsidTr="005262B1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90DD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90DD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90DDB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90DDB">
              <w:rPr>
                <w:sz w:val="20"/>
                <w:szCs w:val="20"/>
                <w:lang w:val="en-US"/>
              </w:rPr>
              <w:t>4</w:t>
            </w:r>
          </w:p>
        </w:tc>
      </w:tr>
      <w:tr w:rsidR="00B90DDB" w:rsidRPr="00B90DDB" w:rsidTr="005262B1">
        <w:trPr>
          <w:trHeight w:val="352"/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Ввод (строительство) новых современных мощностей инфраструктуры потребительского рынка и </w:t>
            </w:r>
            <w:proofErr w:type="gramStart"/>
            <w:r w:rsidRPr="00B90DDB">
              <w:rPr>
                <w:sz w:val="20"/>
                <w:szCs w:val="20"/>
              </w:rPr>
              <w:t>услуг</w:t>
            </w:r>
            <w:proofErr w:type="gramEnd"/>
            <w:r w:rsidRPr="00B90DDB">
              <w:rPr>
                <w:sz w:val="20"/>
                <w:szCs w:val="20"/>
              </w:rPr>
              <w:t xml:space="preserve"> в том числе ориентированных на обслуживание социально незащищенных категорий граждан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suppressAutoHyphens/>
              <w:autoSpaceDE w:val="0"/>
              <w:jc w:val="both"/>
              <w:rPr>
                <w:sz w:val="20"/>
                <w:szCs w:val="20"/>
                <w:lang w:eastAsia="ar-SA"/>
              </w:rPr>
            </w:pPr>
            <w:r w:rsidRPr="00B90DDB">
              <w:rPr>
                <w:sz w:val="20"/>
                <w:szCs w:val="20"/>
                <w:lang w:eastAsia="ar-SA"/>
              </w:rPr>
              <w:t xml:space="preserve">Объем внебюджетных финансовых средств определяется по формуле: </w:t>
            </w:r>
          </w:p>
          <w:p w:rsidR="007C65A7" w:rsidRPr="00B90DDB" w:rsidRDefault="007C65A7" w:rsidP="005262B1">
            <w:pPr>
              <w:widowControl w:val="0"/>
              <w:jc w:val="both"/>
              <w:rPr>
                <w:sz w:val="20"/>
                <w:szCs w:val="20"/>
              </w:rPr>
            </w:pPr>
            <w:proofErr w:type="spellStart"/>
            <w:r w:rsidRPr="00B90DDB">
              <w:rPr>
                <w:sz w:val="20"/>
                <w:szCs w:val="20"/>
              </w:rPr>
              <w:t>Сби</w:t>
            </w:r>
            <w:proofErr w:type="spellEnd"/>
            <w:r w:rsidRPr="00B90DDB">
              <w:rPr>
                <w:sz w:val="20"/>
                <w:szCs w:val="20"/>
              </w:rPr>
              <w:t xml:space="preserve"> = </w:t>
            </w:r>
            <w:proofErr w:type="spellStart"/>
            <w:r w:rsidRPr="00B90DDB">
              <w:rPr>
                <w:sz w:val="20"/>
                <w:szCs w:val="20"/>
              </w:rPr>
              <w:t>Сср</w:t>
            </w:r>
            <w:proofErr w:type="spellEnd"/>
            <w:r w:rsidRPr="00B90DDB">
              <w:rPr>
                <w:sz w:val="20"/>
                <w:szCs w:val="20"/>
              </w:rPr>
              <w:t xml:space="preserve"> </w:t>
            </w:r>
            <w:proofErr w:type="spellStart"/>
            <w:r w:rsidRPr="00B90DDB">
              <w:rPr>
                <w:sz w:val="20"/>
                <w:szCs w:val="20"/>
              </w:rPr>
              <w:t>стр</w:t>
            </w:r>
            <w:proofErr w:type="spellEnd"/>
            <w:r w:rsidRPr="00B90DDB">
              <w:rPr>
                <w:sz w:val="20"/>
                <w:szCs w:val="20"/>
              </w:rPr>
              <w:t xml:space="preserve"> х</w:t>
            </w:r>
            <w:proofErr w:type="gramStart"/>
            <w:r w:rsidRPr="00B90DDB">
              <w:rPr>
                <w:sz w:val="20"/>
                <w:szCs w:val="20"/>
              </w:rPr>
              <w:t xml:space="preserve"> К</w:t>
            </w:r>
            <w:proofErr w:type="gramEnd"/>
            <w:r w:rsidRPr="00B90DDB">
              <w:rPr>
                <w:sz w:val="20"/>
                <w:szCs w:val="20"/>
              </w:rPr>
              <w:t xml:space="preserve">, где: </w:t>
            </w:r>
            <w:proofErr w:type="spellStart"/>
            <w:r w:rsidRPr="00B90DDB">
              <w:rPr>
                <w:sz w:val="20"/>
                <w:szCs w:val="20"/>
              </w:rPr>
              <w:t>Сби</w:t>
            </w:r>
            <w:proofErr w:type="spellEnd"/>
            <w:r w:rsidRPr="00B90DDB">
              <w:rPr>
                <w:sz w:val="20"/>
                <w:szCs w:val="20"/>
              </w:rPr>
              <w:t xml:space="preserve"> – общая стоимость проведения мероприятий; </w:t>
            </w:r>
            <w:proofErr w:type="spellStart"/>
            <w:r w:rsidRPr="00B90DDB">
              <w:rPr>
                <w:sz w:val="20"/>
                <w:szCs w:val="20"/>
              </w:rPr>
              <w:t>Сср</w:t>
            </w:r>
            <w:proofErr w:type="spellEnd"/>
            <w:r w:rsidRPr="00B90DDB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90DDB">
              <w:rPr>
                <w:sz w:val="20"/>
                <w:szCs w:val="20"/>
              </w:rPr>
              <w:t>стр</w:t>
            </w:r>
            <w:proofErr w:type="spellEnd"/>
            <w:proofErr w:type="gramEnd"/>
            <w:r w:rsidRPr="00B90DDB">
              <w:rPr>
                <w:sz w:val="20"/>
                <w:szCs w:val="20"/>
              </w:rPr>
              <w:t xml:space="preserve"> – средняя стоимость строительства 1 кв. м. объекта (исходя из экспертных оценок стоимости строительства и реконструкции объектов потребительского рынка и услуг.); К - прирост торговых площадей (Приложение № 1 к Подпрограмме I</w:t>
            </w:r>
            <w:r w:rsidRPr="00B90DDB">
              <w:rPr>
                <w:sz w:val="20"/>
                <w:szCs w:val="20"/>
                <w:lang w:val="en-US"/>
              </w:rPr>
              <w:t>II</w:t>
            </w:r>
            <w:r w:rsidRPr="00B90DDB">
              <w:rPr>
                <w:sz w:val="20"/>
                <w:szCs w:val="20"/>
              </w:rPr>
              <w:t>)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widowControl w:val="0"/>
              <w:jc w:val="both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Всего: 2 530 000 тыс. руб., в том числе:</w:t>
            </w:r>
          </w:p>
          <w:p w:rsidR="007C65A7" w:rsidRPr="00B90DDB" w:rsidRDefault="007C65A7" w:rsidP="005262B1">
            <w:pPr>
              <w:widowControl w:val="0"/>
              <w:jc w:val="both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2017 год – 595 000 тыс. руб.</w:t>
            </w:r>
          </w:p>
          <w:p w:rsidR="007C65A7" w:rsidRPr="00B90DDB" w:rsidRDefault="007C65A7" w:rsidP="005262B1">
            <w:pPr>
              <w:widowControl w:val="0"/>
              <w:jc w:val="both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2018 год – 420 000 тыс. руб. </w:t>
            </w:r>
          </w:p>
          <w:p w:rsidR="007C65A7" w:rsidRPr="00B90DDB" w:rsidRDefault="007C65A7" w:rsidP="005262B1">
            <w:pPr>
              <w:widowControl w:val="0"/>
              <w:jc w:val="both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2019 год – 525 000 тыс. руб.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2020 год – 471 000 тыс. руб.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2021 год – 519 000 тыс. руб.</w:t>
            </w:r>
          </w:p>
        </w:tc>
      </w:tr>
      <w:tr w:rsidR="00B90DDB" w:rsidRPr="00B90DDB" w:rsidTr="005262B1">
        <w:trPr>
          <w:trHeight w:val="352"/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Строительство (реконструкция) зданий для размещения розничных рынков (в том числе сельскохозяйственных и сельскохозяйственных кооперативных рынков с 2015 года) на территории Раменского муниципального района Московской области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suppressAutoHyphens/>
              <w:autoSpaceDE w:val="0"/>
              <w:jc w:val="both"/>
              <w:rPr>
                <w:sz w:val="20"/>
                <w:szCs w:val="20"/>
                <w:lang w:eastAsia="ar-SA"/>
              </w:rPr>
            </w:pPr>
            <w:r w:rsidRPr="00B90DDB">
              <w:rPr>
                <w:sz w:val="20"/>
                <w:szCs w:val="20"/>
                <w:lang w:eastAsia="ar-SA"/>
              </w:rPr>
              <w:t xml:space="preserve">Объем внебюджетных финансовых средств определяется по формуле: </w:t>
            </w:r>
          </w:p>
          <w:p w:rsidR="007C65A7" w:rsidRPr="00B90DDB" w:rsidRDefault="007C65A7" w:rsidP="005262B1">
            <w:pPr>
              <w:widowControl w:val="0"/>
              <w:jc w:val="both"/>
              <w:rPr>
                <w:sz w:val="20"/>
                <w:szCs w:val="20"/>
              </w:rPr>
            </w:pPr>
            <w:proofErr w:type="spellStart"/>
            <w:r w:rsidRPr="00B90DDB">
              <w:rPr>
                <w:sz w:val="20"/>
                <w:szCs w:val="20"/>
              </w:rPr>
              <w:t>Сби</w:t>
            </w:r>
            <w:proofErr w:type="spellEnd"/>
            <w:r w:rsidRPr="00B90DDB">
              <w:rPr>
                <w:sz w:val="20"/>
                <w:szCs w:val="20"/>
              </w:rPr>
              <w:t xml:space="preserve"> = </w:t>
            </w:r>
            <w:proofErr w:type="spellStart"/>
            <w:r w:rsidRPr="00B90DDB">
              <w:rPr>
                <w:sz w:val="20"/>
                <w:szCs w:val="20"/>
              </w:rPr>
              <w:t>Сср</w:t>
            </w:r>
            <w:proofErr w:type="spellEnd"/>
            <w:r w:rsidRPr="00B90DDB">
              <w:rPr>
                <w:sz w:val="20"/>
                <w:szCs w:val="20"/>
              </w:rPr>
              <w:t xml:space="preserve"> </w:t>
            </w:r>
            <w:proofErr w:type="spellStart"/>
            <w:r w:rsidRPr="00B90DDB">
              <w:rPr>
                <w:sz w:val="20"/>
                <w:szCs w:val="20"/>
              </w:rPr>
              <w:t>стр</w:t>
            </w:r>
            <w:proofErr w:type="spellEnd"/>
            <w:r w:rsidRPr="00B90DDB">
              <w:rPr>
                <w:sz w:val="20"/>
                <w:szCs w:val="20"/>
              </w:rPr>
              <w:t xml:space="preserve"> х</w:t>
            </w:r>
            <w:proofErr w:type="gramStart"/>
            <w:r w:rsidRPr="00B90DDB">
              <w:rPr>
                <w:sz w:val="20"/>
                <w:szCs w:val="20"/>
              </w:rPr>
              <w:t xml:space="preserve"> К</w:t>
            </w:r>
            <w:proofErr w:type="gramEnd"/>
            <w:r w:rsidRPr="00B90DDB">
              <w:rPr>
                <w:sz w:val="20"/>
                <w:szCs w:val="20"/>
              </w:rPr>
              <w:t xml:space="preserve">, где: </w:t>
            </w:r>
            <w:proofErr w:type="spellStart"/>
            <w:r w:rsidRPr="00B90DDB">
              <w:rPr>
                <w:sz w:val="20"/>
                <w:szCs w:val="20"/>
              </w:rPr>
              <w:t>Сби</w:t>
            </w:r>
            <w:proofErr w:type="spellEnd"/>
            <w:r w:rsidRPr="00B90DDB">
              <w:rPr>
                <w:sz w:val="20"/>
                <w:szCs w:val="20"/>
              </w:rPr>
              <w:t xml:space="preserve"> – общая стоимость проведения мероприятий; </w:t>
            </w:r>
            <w:proofErr w:type="spellStart"/>
            <w:r w:rsidRPr="00B90DDB">
              <w:rPr>
                <w:sz w:val="20"/>
                <w:szCs w:val="20"/>
              </w:rPr>
              <w:t>Сср</w:t>
            </w:r>
            <w:proofErr w:type="spellEnd"/>
            <w:r w:rsidRPr="00B90DDB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90DDB">
              <w:rPr>
                <w:sz w:val="20"/>
                <w:szCs w:val="20"/>
              </w:rPr>
              <w:t>стр</w:t>
            </w:r>
            <w:proofErr w:type="spellEnd"/>
            <w:proofErr w:type="gramEnd"/>
            <w:r w:rsidRPr="00B90DDB">
              <w:rPr>
                <w:sz w:val="20"/>
                <w:szCs w:val="20"/>
              </w:rPr>
              <w:t xml:space="preserve"> – средняя стоимость строительства 1 кв. м. объекта (исходя из экспертных оценок стоимости строительства и реконструкции объектов потребительского рынка и услуг.); К - прирост торговых площадей (Приложение № 1 к Подпрограмме I</w:t>
            </w:r>
            <w:r w:rsidRPr="00B90DDB">
              <w:rPr>
                <w:sz w:val="20"/>
                <w:szCs w:val="20"/>
                <w:lang w:val="en-US"/>
              </w:rPr>
              <w:t>II</w:t>
            </w:r>
            <w:r w:rsidRPr="00B90DDB">
              <w:rPr>
                <w:sz w:val="20"/>
                <w:szCs w:val="20"/>
              </w:rPr>
              <w:t>)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widowControl w:val="0"/>
              <w:jc w:val="both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Всего: 100 000 тыс. руб., в том числе:</w:t>
            </w:r>
          </w:p>
          <w:p w:rsidR="007C65A7" w:rsidRPr="00B90DDB" w:rsidRDefault="007C65A7" w:rsidP="005262B1">
            <w:pPr>
              <w:widowControl w:val="0"/>
              <w:jc w:val="both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2017 год – 0 тыс. руб.</w:t>
            </w:r>
          </w:p>
          <w:p w:rsidR="007C65A7" w:rsidRPr="00B90DDB" w:rsidRDefault="007C65A7" w:rsidP="005262B1">
            <w:pPr>
              <w:widowControl w:val="0"/>
              <w:jc w:val="both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2018 год – 48 000 тыс. руб. </w:t>
            </w:r>
          </w:p>
          <w:p w:rsidR="007C65A7" w:rsidRPr="00B90DDB" w:rsidRDefault="007C65A7" w:rsidP="005262B1">
            <w:pPr>
              <w:widowControl w:val="0"/>
              <w:jc w:val="both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2019 год – 0 тыс. руб.</w:t>
            </w:r>
          </w:p>
          <w:p w:rsidR="007C65A7" w:rsidRPr="00B90DDB" w:rsidRDefault="007C65A7" w:rsidP="005262B1">
            <w:pPr>
              <w:widowControl w:val="0"/>
              <w:jc w:val="both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2020 год - 52 000 тыс. руб.</w:t>
            </w:r>
          </w:p>
          <w:p w:rsidR="007C65A7" w:rsidRPr="00B90DDB" w:rsidRDefault="007C65A7" w:rsidP="005262B1">
            <w:pPr>
              <w:widowControl w:val="0"/>
              <w:jc w:val="both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2021 год – 0 тыс. руб.</w:t>
            </w:r>
          </w:p>
          <w:p w:rsidR="007C65A7" w:rsidRPr="00B90DDB" w:rsidRDefault="007C65A7" w:rsidP="005262B1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B90DDB" w:rsidRPr="00B90DDB" w:rsidTr="005262B1">
        <w:trPr>
          <w:trHeight w:val="1640"/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ind w:right="-108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Раменского муниципального района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  <w:lang w:eastAsia="zh-CN"/>
              </w:rPr>
            </w:pPr>
            <w:r w:rsidRPr="00B90DDB">
              <w:rPr>
                <w:sz w:val="20"/>
                <w:szCs w:val="20"/>
                <w:lang w:eastAsia="zh-CN"/>
              </w:rPr>
              <w:t xml:space="preserve">Средства бюджета Раменского муниципального района </w:t>
            </w:r>
          </w:p>
          <w:p w:rsidR="007C65A7" w:rsidRPr="00B90DDB" w:rsidRDefault="007C65A7" w:rsidP="005262B1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rFonts w:cs="Arial"/>
                <w:sz w:val="20"/>
                <w:szCs w:val="20"/>
              </w:rPr>
              <w:t xml:space="preserve">В соответствии с законом Московской области от 18.04.2008г. №49/2008-ОЗ "О дополнительных мерах по созданию условий для обеспечения продовольственными и промышленными товарами граждан, проживающих в сельских населенных пунктах в Московской области" 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Всего: 453 тыс. руб., в том числе: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2017 год –   0  тыс. руб.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2018 год –   0 тыс. руб. 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2019 год –   0 тыс. руб.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2020 год –   222 тыс. руб.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2021 год –   231 тыс. </w:t>
            </w:r>
            <w:proofErr w:type="spellStart"/>
            <w:r w:rsidRPr="00B90DDB">
              <w:rPr>
                <w:sz w:val="20"/>
                <w:szCs w:val="20"/>
              </w:rPr>
              <w:t>руб</w:t>
            </w:r>
            <w:proofErr w:type="spellEnd"/>
          </w:p>
        </w:tc>
      </w:tr>
      <w:tr w:rsidR="00B90DDB" w:rsidRPr="00B90DDB" w:rsidTr="005262B1">
        <w:trPr>
          <w:trHeight w:val="1640"/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lastRenderedPageBreak/>
              <w:t>Содержание кладбищ Раменского муниципального района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Стоимость работ по мероприятию: С = </w:t>
            </w:r>
            <w:r w:rsidRPr="00B90DDB">
              <w:rPr>
                <w:sz w:val="20"/>
                <w:szCs w:val="20"/>
                <w:lang w:val="en-US"/>
              </w:rPr>
              <w:t>S</w:t>
            </w:r>
            <w:r w:rsidRPr="00B90DDB">
              <w:rPr>
                <w:sz w:val="20"/>
                <w:szCs w:val="20"/>
              </w:rPr>
              <w:t xml:space="preserve"> х </w:t>
            </w:r>
            <w:proofErr w:type="gramStart"/>
            <w:r w:rsidRPr="00B90DDB">
              <w:rPr>
                <w:sz w:val="20"/>
                <w:szCs w:val="20"/>
                <w:lang w:val="en-US"/>
              </w:rPr>
              <w:t>N</w:t>
            </w:r>
            <w:proofErr w:type="spellStart"/>
            <w:proofErr w:type="gramEnd"/>
            <w:r w:rsidRPr="00B90DDB">
              <w:rPr>
                <w:sz w:val="20"/>
                <w:szCs w:val="20"/>
              </w:rPr>
              <w:t>мо</w:t>
            </w:r>
            <w:proofErr w:type="spellEnd"/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где: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  <w:lang w:val="en-US"/>
              </w:rPr>
              <w:t>S</w:t>
            </w:r>
            <w:r w:rsidRPr="00B90DDB">
              <w:rPr>
                <w:sz w:val="20"/>
                <w:szCs w:val="20"/>
              </w:rPr>
              <w:t xml:space="preserve"> = 213,153 – площадь </w:t>
            </w:r>
            <w:proofErr w:type="spellStart"/>
            <w:r w:rsidRPr="00B90DDB">
              <w:rPr>
                <w:sz w:val="20"/>
                <w:szCs w:val="20"/>
              </w:rPr>
              <w:t>межпоселенческих</w:t>
            </w:r>
            <w:proofErr w:type="spellEnd"/>
            <w:r w:rsidRPr="00B90DDB">
              <w:rPr>
                <w:sz w:val="20"/>
                <w:szCs w:val="20"/>
              </w:rPr>
              <w:t xml:space="preserve"> кладбищ, кладбищ на территории сельских поселений и кладбищ на территории городских поселений в Га.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  <w:lang w:val="en-US"/>
              </w:rPr>
              <w:t>N</w:t>
            </w:r>
            <w:proofErr w:type="spellStart"/>
            <w:r w:rsidRPr="00B90DDB">
              <w:rPr>
                <w:sz w:val="20"/>
                <w:szCs w:val="20"/>
              </w:rPr>
              <w:t>мо</w:t>
            </w:r>
            <w:proofErr w:type="spellEnd"/>
            <w:r w:rsidRPr="00B90DDB">
              <w:rPr>
                <w:sz w:val="20"/>
                <w:szCs w:val="20"/>
              </w:rPr>
              <w:t xml:space="preserve"> – коэффициент на 2015 г.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 = 213,153 х 262842 = 56000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Всего: 278 246,07 тыс. руб., в том числе: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2017 год –   57 103,00  тыс. руб.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2018 год –   58 330,07 тыс. руб. 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2019 год –    54 271,00 тыс. руб.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2020 год –   54 271,00 тыс. руб.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2021 год –   54 271,00 тыс. руб.</w:t>
            </w:r>
          </w:p>
        </w:tc>
      </w:tr>
      <w:tr w:rsidR="00B90DDB" w:rsidRPr="00B90DDB" w:rsidTr="005262B1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ind w:right="-108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Обеспечение деятельности </w:t>
            </w:r>
            <w:r w:rsidRPr="00B90DDB">
              <w:rPr>
                <w:sz w:val="20"/>
                <w:szCs w:val="20"/>
                <w:lang w:eastAsia="en-US"/>
              </w:rPr>
              <w:t>Муниципального бюджетного учреждения Раменского муниципального района «Содержание и благоустройство»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spacing w:after="200"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B90DDB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Согласно утвержденной бюджетной смете.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Всего: </w:t>
            </w:r>
            <w:r w:rsidR="00D4130F" w:rsidRPr="00B90DDB">
              <w:rPr>
                <w:sz w:val="20"/>
                <w:szCs w:val="20"/>
              </w:rPr>
              <w:t xml:space="preserve">302 254,32 </w:t>
            </w:r>
            <w:r w:rsidRPr="00B90DDB">
              <w:rPr>
                <w:sz w:val="20"/>
                <w:szCs w:val="20"/>
              </w:rPr>
              <w:t>тыс. руб., в том числе: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2017 год –   1 767,9  тыс. руб.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2018 год –   47 882,19</w:t>
            </w:r>
            <w:r w:rsidR="00D4130F" w:rsidRPr="00B90DDB">
              <w:rPr>
                <w:sz w:val="20"/>
                <w:szCs w:val="20"/>
              </w:rPr>
              <w:t xml:space="preserve"> </w:t>
            </w:r>
            <w:r w:rsidRPr="00B90DDB">
              <w:rPr>
                <w:sz w:val="20"/>
                <w:szCs w:val="20"/>
              </w:rPr>
              <w:t xml:space="preserve">тыс. руб. 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2019 год –   </w:t>
            </w:r>
            <w:r w:rsidR="00D4130F" w:rsidRPr="00B90DDB">
              <w:rPr>
                <w:sz w:val="20"/>
                <w:szCs w:val="20"/>
              </w:rPr>
              <w:t xml:space="preserve">81 201,41 </w:t>
            </w:r>
            <w:r w:rsidRPr="00B90DDB">
              <w:rPr>
                <w:sz w:val="20"/>
                <w:szCs w:val="20"/>
              </w:rPr>
              <w:t>тыс. руб.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2020 год –   85 701,41  тыс. руб.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2021 год –   85 701,41  тыс. руб.</w:t>
            </w:r>
          </w:p>
        </w:tc>
      </w:tr>
      <w:tr w:rsidR="00B90DDB" w:rsidRPr="00B90DDB" w:rsidTr="005262B1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ind w:right="-108"/>
              <w:rPr>
                <w:sz w:val="20"/>
                <w:szCs w:val="20"/>
                <w:highlight w:val="yellow"/>
              </w:rPr>
            </w:pPr>
            <w:r w:rsidRPr="00B90DDB">
              <w:rPr>
                <w:sz w:val="20"/>
                <w:szCs w:val="20"/>
              </w:rPr>
              <w:t xml:space="preserve">Обеспечение деятельности </w:t>
            </w:r>
            <w:r w:rsidRPr="00B90DDB">
              <w:rPr>
                <w:sz w:val="20"/>
                <w:szCs w:val="20"/>
                <w:lang w:eastAsia="en-US"/>
              </w:rPr>
              <w:t>Муниципального казенного учреждения Раменского муниципального района «Раменская ритуальная служба»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spacing w:after="200" w:line="276" w:lineRule="auto"/>
              <w:rPr>
                <w:rFonts w:asciiTheme="minorHAnsi" w:eastAsiaTheme="minorHAnsi" w:hAnsiTheme="minorHAnsi" w:cstheme="minorBidi"/>
                <w:sz w:val="20"/>
                <w:szCs w:val="20"/>
                <w:highlight w:val="yellow"/>
                <w:lang w:eastAsia="en-US"/>
              </w:rPr>
            </w:pPr>
            <w:r w:rsidRPr="00B90DDB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Согласно утвержденной бюджетной смете.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013DBC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Всего: </w:t>
            </w:r>
            <w:r w:rsidR="0013134C" w:rsidRPr="00B90DDB">
              <w:rPr>
                <w:sz w:val="20"/>
                <w:szCs w:val="20"/>
              </w:rPr>
              <w:t xml:space="preserve">42 399,25 </w:t>
            </w:r>
            <w:r w:rsidR="007C65A7" w:rsidRPr="00B90DDB">
              <w:rPr>
                <w:sz w:val="20"/>
                <w:szCs w:val="20"/>
              </w:rPr>
              <w:t>тыс. руб., в том числе: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</w:t>
            </w:r>
            <w:r w:rsidRPr="00B90DDB">
              <w:rPr>
                <w:b/>
                <w:sz w:val="20"/>
                <w:szCs w:val="20"/>
              </w:rPr>
              <w:t xml:space="preserve">7 </w:t>
            </w:r>
            <w:r w:rsidRPr="00B90DDB">
              <w:rPr>
                <w:sz w:val="20"/>
                <w:szCs w:val="20"/>
              </w:rPr>
              <w:t>год –   0  тыс. руб.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2018 год –   9</w:t>
            </w:r>
            <w:r w:rsidR="00013DBC" w:rsidRPr="00B90DDB">
              <w:rPr>
                <w:sz w:val="20"/>
                <w:szCs w:val="20"/>
              </w:rPr>
              <w:t xml:space="preserve"> </w:t>
            </w:r>
            <w:r w:rsidRPr="00B90DDB">
              <w:rPr>
                <w:sz w:val="20"/>
                <w:szCs w:val="20"/>
              </w:rPr>
              <w:t xml:space="preserve">034,48  тыс. руб. 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2019 год –   </w:t>
            </w:r>
            <w:r w:rsidR="0013134C" w:rsidRPr="00B90DDB">
              <w:rPr>
                <w:sz w:val="20"/>
                <w:szCs w:val="20"/>
              </w:rPr>
              <w:t>11 592,25</w:t>
            </w:r>
            <w:r w:rsidR="00013DBC" w:rsidRPr="00B90DDB">
              <w:rPr>
                <w:sz w:val="20"/>
                <w:szCs w:val="20"/>
              </w:rPr>
              <w:t xml:space="preserve"> </w:t>
            </w:r>
            <w:r w:rsidRPr="00B90DDB">
              <w:rPr>
                <w:sz w:val="20"/>
                <w:szCs w:val="20"/>
              </w:rPr>
              <w:t>тыс. руб.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2020 год –   10</w:t>
            </w:r>
            <w:r w:rsidR="00013DBC" w:rsidRPr="00B90DDB">
              <w:rPr>
                <w:sz w:val="20"/>
                <w:szCs w:val="20"/>
              </w:rPr>
              <w:t xml:space="preserve"> </w:t>
            </w:r>
            <w:r w:rsidRPr="00B90DDB">
              <w:rPr>
                <w:sz w:val="20"/>
                <w:szCs w:val="20"/>
              </w:rPr>
              <w:t>881,01  тыс. руб.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B90DDB">
              <w:rPr>
                <w:sz w:val="20"/>
                <w:szCs w:val="20"/>
              </w:rPr>
              <w:t>2021 год –   10</w:t>
            </w:r>
            <w:r w:rsidR="00013DBC" w:rsidRPr="00B90DDB">
              <w:rPr>
                <w:sz w:val="20"/>
                <w:szCs w:val="20"/>
              </w:rPr>
              <w:t xml:space="preserve"> </w:t>
            </w:r>
            <w:r w:rsidRPr="00B90DDB">
              <w:rPr>
                <w:sz w:val="20"/>
                <w:szCs w:val="20"/>
              </w:rPr>
              <w:t>891,51  тыс. руб.</w:t>
            </w:r>
          </w:p>
        </w:tc>
      </w:tr>
      <w:tr w:rsidR="00B90DDB" w:rsidRPr="00B90DDB" w:rsidTr="005262B1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ind w:right="-108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Ремонт помещения для организации деятельности </w:t>
            </w:r>
            <w:r w:rsidRPr="00B90DDB">
              <w:rPr>
                <w:sz w:val="20"/>
                <w:szCs w:val="20"/>
                <w:lang w:eastAsia="en-US"/>
              </w:rPr>
              <w:t>Муниципального казенного учреждения Раменского муниципального района «Раменская ритуальная служба»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spacing w:after="200"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B90DDB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Согласно проектно-сметному расчету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Всего: 995,4 тыс. руб., в том числе: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2017 год –   0  тыс. руб.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2018 год –   995,4 тыс. руб. 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2019 год –   0 тыс. руб.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2020 год –   0 тыс. руб.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2021 год –   0 тыс. руб.</w:t>
            </w:r>
          </w:p>
        </w:tc>
      </w:tr>
      <w:tr w:rsidR="00B90DDB" w:rsidRPr="00B90DDB" w:rsidTr="005262B1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ind w:right="-108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Приобретение техники для нужд Муниципального бюджетного учреждения Раменского муниципального района «Содержание и благоустройство»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spacing w:after="200" w:line="276" w:lineRule="auto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Согласно расчету НМЦК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Всего: 36 900 тыс. руб., в том числе: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2017 год –   0  тыс. руб.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2018 год –   36 900 тыс. руб. 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2019 год –   0 тыс. руб.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2020 год –   0 тыс. руб.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2021 год –   0 тыс. руб.</w:t>
            </w:r>
          </w:p>
        </w:tc>
      </w:tr>
      <w:tr w:rsidR="007C65A7" w:rsidRPr="00B90DDB" w:rsidTr="005262B1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ind w:right="-108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Инвентаризация мест захоронения кладбищ </w:t>
            </w:r>
            <w:r w:rsidRPr="00B90DDB">
              <w:rPr>
                <w:sz w:val="20"/>
                <w:szCs w:val="20"/>
                <w:lang w:eastAsia="en-US"/>
              </w:rPr>
              <w:t>Раменского муниципального района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spacing w:after="200" w:line="276" w:lineRule="auto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Согласно расчету НМЦК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Всего: 10 127,22 тыс. руб., в том числе: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2017 год –   0  тыс. руб.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2018 год –   0  тыс. руб.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2019 год –   10 127,22  тыс. руб.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2020 год –   0 тыс. руб.</w:t>
            </w:r>
          </w:p>
          <w:p w:rsidR="007C65A7" w:rsidRPr="00B90DDB" w:rsidRDefault="007C65A7" w:rsidP="005262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2021 год –   0 тыс. руб.</w:t>
            </w:r>
          </w:p>
        </w:tc>
      </w:tr>
    </w:tbl>
    <w:p w:rsidR="007C65A7" w:rsidRPr="00B90DDB" w:rsidRDefault="007C65A7" w:rsidP="007C65A7">
      <w:pPr>
        <w:jc w:val="right"/>
        <w:rPr>
          <w:sz w:val="28"/>
          <w:szCs w:val="28"/>
        </w:rPr>
      </w:pPr>
    </w:p>
    <w:p w:rsidR="007C65A7" w:rsidRPr="00B90DDB" w:rsidRDefault="007C65A7" w:rsidP="007C65A7">
      <w:pPr>
        <w:spacing w:after="200" w:line="276" w:lineRule="auto"/>
        <w:rPr>
          <w:sz w:val="28"/>
          <w:szCs w:val="28"/>
        </w:rPr>
      </w:pPr>
      <w:r w:rsidRPr="00B90DDB">
        <w:rPr>
          <w:sz w:val="28"/>
          <w:szCs w:val="28"/>
        </w:rPr>
        <w:br w:type="page"/>
      </w:r>
    </w:p>
    <w:p w:rsidR="007C65A7" w:rsidRPr="00B90DDB" w:rsidRDefault="007C65A7" w:rsidP="007C65A7">
      <w:pPr>
        <w:ind w:left="9180"/>
        <w:jc w:val="right"/>
        <w:rPr>
          <w:sz w:val="20"/>
          <w:szCs w:val="20"/>
        </w:rPr>
      </w:pPr>
      <w:r w:rsidRPr="00B90DDB">
        <w:rPr>
          <w:sz w:val="20"/>
          <w:szCs w:val="20"/>
        </w:rPr>
        <w:lastRenderedPageBreak/>
        <w:t>Приложение № 4</w:t>
      </w:r>
    </w:p>
    <w:p w:rsidR="007C65A7" w:rsidRPr="00B90DDB" w:rsidRDefault="007C65A7" w:rsidP="007C65A7">
      <w:pPr>
        <w:ind w:left="9180"/>
        <w:jc w:val="right"/>
        <w:rPr>
          <w:sz w:val="20"/>
          <w:szCs w:val="20"/>
        </w:rPr>
      </w:pPr>
      <w:r w:rsidRPr="00B90DDB">
        <w:rPr>
          <w:sz w:val="20"/>
          <w:szCs w:val="20"/>
        </w:rPr>
        <w:t xml:space="preserve"> к Подпрограмме «Развитие потребительского рынка и услуг на территории Раменского муниципального района» </w:t>
      </w:r>
    </w:p>
    <w:p w:rsidR="007C65A7" w:rsidRPr="00B90DDB" w:rsidRDefault="007C65A7" w:rsidP="007C65A7">
      <w:pPr>
        <w:ind w:left="9180"/>
        <w:jc w:val="right"/>
        <w:rPr>
          <w:sz w:val="20"/>
          <w:szCs w:val="20"/>
        </w:rPr>
      </w:pPr>
      <w:r w:rsidRPr="00B90DDB">
        <w:rPr>
          <w:sz w:val="20"/>
          <w:szCs w:val="20"/>
        </w:rPr>
        <w:t>на 2017-2021 годы</w:t>
      </w:r>
    </w:p>
    <w:p w:rsidR="007C65A7" w:rsidRPr="00B90DDB" w:rsidRDefault="007C65A7" w:rsidP="007C65A7">
      <w:pPr>
        <w:ind w:left="9180"/>
        <w:jc w:val="right"/>
        <w:rPr>
          <w:sz w:val="20"/>
          <w:szCs w:val="20"/>
        </w:rPr>
      </w:pPr>
    </w:p>
    <w:p w:rsidR="007C65A7" w:rsidRPr="00B90DDB" w:rsidRDefault="007C65A7" w:rsidP="007C65A7">
      <w:pPr>
        <w:widowControl w:val="0"/>
        <w:autoSpaceDE w:val="0"/>
        <w:autoSpaceDN w:val="0"/>
        <w:adjustRightInd w:val="0"/>
        <w:jc w:val="center"/>
        <w:outlineLvl w:val="1"/>
      </w:pPr>
      <w:r w:rsidRPr="00B90DDB">
        <w:t xml:space="preserve">Методика </w:t>
      </w:r>
      <w:proofErr w:type="gramStart"/>
      <w:r w:rsidRPr="00B90DDB">
        <w:t>расчета значений планируемых результатов реализации ПОДПРОГРАММЫ</w:t>
      </w:r>
      <w:proofErr w:type="gramEnd"/>
      <w:r w:rsidRPr="00B90DDB">
        <w:t xml:space="preserve"> 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jc w:val="center"/>
      </w:pPr>
      <w:bookmarkStart w:id="2" w:name="Par1624"/>
      <w:bookmarkEnd w:id="2"/>
      <w:r w:rsidRPr="00B90DDB">
        <w:t xml:space="preserve">«Развитие потребительского рынка и услуг 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jc w:val="center"/>
      </w:pPr>
      <w:r w:rsidRPr="00B90DDB">
        <w:t>на территории Раменского муниципального района» на 2017-2021 годы.</w:t>
      </w:r>
    </w:p>
    <w:p w:rsidR="007C65A7" w:rsidRPr="00B90DDB" w:rsidRDefault="007C65A7" w:rsidP="007C65A7">
      <w:pPr>
        <w:widowControl w:val="0"/>
        <w:autoSpaceDE w:val="0"/>
        <w:autoSpaceDN w:val="0"/>
        <w:adjustRightInd w:val="0"/>
        <w:jc w:val="center"/>
      </w:pPr>
    </w:p>
    <w:p w:rsidR="007C65A7" w:rsidRPr="00B90DDB" w:rsidRDefault="007C65A7" w:rsidP="007C65A7">
      <w:pPr>
        <w:widowControl w:val="0"/>
        <w:autoSpaceDE w:val="0"/>
        <w:autoSpaceDN w:val="0"/>
        <w:adjustRightInd w:val="0"/>
        <w:jc w:val="center"/>
        <w:rPr>
          <w:sz w:val="2"/>
          <w:szCs w:val="2"/>
        </w:rPr>
      </w:pPr>
    </w:p>
    <w:tbl>
      <w:tblPr>
        <w:tblW w:w="1531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3685"/>
        <w:gridCol w:w="11057"/>
      </w:tblGrid>
      <w:tr w:rsidR="00B90DDB" w:rsidRPr="00B90DDB" w:rsidTr="005262B1">
        <w:trPr>
          <w:trHeight w:val="366"/>
        </w:trPr>
        <w:tc>
          <w:tcPr>
            <w:tcW w:w="568" w:type="dxa"/>
            <w:shd w:val="clear" w:color="auto" w:fill="auto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№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B90DDB">
              <w:rPr>
                <w:rFonts w:eastAsia="Calibri"/>
                <w:sz w:val="20"/>
                <w:szCs w:val="20"/>
                <w:lang w:eastAsia="en-US"/>
              </w:rPr>
              <w:t>п</w:t>
            </w:r>
            <w:proofErr w:type="gramEnd"/>
            <w:r w:rsidRPr="00B90DDB">
              <w:rPr>
                <w:rFonts w:eastAsia="Calibri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3685" w:type="dxa"/>
            <w:shd w:val="clear" w:color="auto" w:fill="auto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Планируемые результаты</w:t>
            </w:r>
          </w:p>
        </w:tc>
        <w:tc>
          <w:tcPr>
            <w:tcW w:w="11057" w:type="dxa"/>
            <w:shd w:val="clear" w:color="auto" w:fill="auto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Алгоритм формирования показателя и методологические пояснения</w:t>
            </w:r>
          </w:p>
        </w:tc>
      </w:tr>
      <w:tr w:rsidR="00B90DDB" w:rsidRPr="00B90DDB" w:rsidTr="005262B1">
        <w:trPr>
          <w:trHeight w:val="3833"/>
        </w:trPr>
        <w:tc>
          <w:tcPr>
            <w:tcW w:w="568" w:type="dxa"/>
            <w:shd w:val="clear" w:color="auto" w:fill="auto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«Ликвидация незаконных нестационарных торговых объектов», баллы</w:t>
            </w:r>
          </w:p>
        </w:tc>
        <w:tc>
          <w:tcPr>
            <w:tcW w:w="11057" w:type="dxa"/>
            <w:shd w:val="clear" w:color="auto" w:fill="auto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А=100-В-С, 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где: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А – значение показателя «Ликвидация незаконных нестационарных торговых объектов» (далее – Показатель), баллы;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В – количество выявленных и не демонтированных с начала года незаконно размещенных нестационарных торговых объектов, расположенных в местах, не включенных в схемы размещения нестационарных торговых объектов, 5 баллов за каждый объект;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С – нарушения требований законодательства к организации торговой деятельности с использованием нестационарных торговых объектов, а именно: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- наличие на территории муниципального образования незаконных розничных рынков, осуществляющих деятельность с нарушениями требований законодательства Российской Федерации, в том числе, с использованием нестационарных торговых объектов, 10 баллов за каждый объект;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- организация и проведение ярмарочного мероприятия с использованием нестационарных (некапитальных) торговых объектов в  месте, не включенном в Сводный перечень мест проведения ярмарок и (или) Реестр ярмарок, организуемых на территории муниципального образования, а также организация и проведение ярмарки с нарушением сроков, установленных законодательством, 10 баллов за каждое мероприятие.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В случае несвоевременного и не в полном объеме предоставления ежемесячной и ежеквартальной отчетной информации значение показателя (А) приравнивается к 0 баллов.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Измеряется в баллах.</w:t>
            </w:r>
          </w:p>
        </w:tc>
      </w:tr>
      <w:tr w:rsidR="00B90DDB" w:rsidRPr="00B90DDB" w:rsidTr="005262B1">
        <w:trPr>
          <w:trHeight w:val="405"/>
        </w:trPr>
        <w:tc>
          <w:tcPr>
            <w:tcW w:w="568" w:type="dxa"/>
            <w:shd w:val="clear" w:color="auto" w:fill="auto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Прирост рабочих мест на объектах бытовых услуг</w:t>
            </w:r>
          </w:p>
        </w:tc>
        <w:tc>
          <w:tcPr>
            <w:tcW w:w="11057" w:type="dxa"/>
            <w:shd w:val="clear" w:color="auto" w:fill="auto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Определяется по статистическим данным муниципального образования, измеряется в единицах.</w:t>
            </w:r>
          </w:p>
        </w:tc>
      </w:tr>
      <w:tr w:rsidR="00B90DDB" w:rsidRPr="00B90DDB" w:rsidTr="005262B1">
        <w:tc>
          <w:tcPr>
            <w:tcW w:w="568" w:type="dxa"/>
            <w:shd w:val="clear" w:color="auto" w:fill="auto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685" w:type="dxa"/>
            <w:shd w:val="clear" w:color="auto" w:fill="auto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Обеспеченность населения площадью торговых объектов, </w:t>
            </w:r>
            <w:proofErr w:type="spellStart"/>
            <w:r w:rsidRPr="00B90DDB">
              <w:rPr>
                <w:sz w:val="20"/>
                <w:szCs w:val="20"/>
              </w:rPr>
              <w:t>кв</w:t>
            </w:r>
            <w:proofErr w:type="gramStart"/>
            <w:r w:rsidRPr="00B90DDB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90DDB">
              <w:rPr>
                <w:sz w:val="20"/>
                <w:szCs w:val="20"/>
              </w:rPr>
              <w:t xml:space="preserve">/1000 чел. </w:t>
            </w:r>
          </w:p>
        </w:tc>
        <w:tc>
          <w:tcPr>
            <w:tcW w:w="11057" w:type="dxa"/>
            <w:shd w:val="clear" w:color="auto" w:fill="auto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>Оторг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Sторг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Чсред</m:t>
                  </m:r>
                </m:den>
              </m:f>
            </m:oMath>
            <w:r w:rsidRPr="00B90DDB">
              <w:rPr>
                <w:rFonts w:eastAsia="Calibri"/>
                <w:sz w:val="20"/>
                <w:szCs w:val="20"/>
              </w:rPr>
              <w:t xml:space="preserve">, измеряется в </w:t>
            </w:r>
            <w:proofErr w:type="spellStart"/>
            <w:r w:rsidRPr="00B90DDB">
              <w:rPr>
                <w:rFonts w:eastAsia="Calibri"/>
                <w:sz w:val="20"/>
                <w:szCs w:val="20"/>
              </w:rPr>
              <w:t>кв</w:t>
            </w:r>
            <w:proofErr w:type="gramStart"/>
            <w:r w:rsidRPr="00B90DDB">
              <w:rPr>
                <w:rFonts w:eastAsia="Calibri"/>
                <w:sz w:val="20"/>
                <w:szCs w:val="20"/>
              </w:rPr>
              <w:t>.м</w:t>
            </w:r>
            <w:proofErr w:type="spellEnd"/>
            <w:proofErr w:type="gramEnd"/>
            <w:r w:rsidRPr="00B90DDB">
              <w:rPr>
                <w:rFonts w:eastAsia="Calibri"/>
                <w:sz w:val="20"/>
                <w:szCs w:val="20"/>
              </w:rPr>
              <w:t>/1000 чел.,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где: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B90DDB">
              <w:rPr>
                <w:rFonts w:eastAsia="Calibri"/>
                <w:sz w:val="20"/>
                <w:szCs w:val="20"/>
                <w:lang w:eastAsia="en-US"/>
              </w:rPr>
              <w:t>Оторг</w:t>
            </w:r>
            <w:proofErr w:type="spellEnd"/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 – обеспеченность населения площадью торговых объектов;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B90DDB">
              <w:rPr>
                <w:rFonts w:eastAsia="Calibri"/>
                <w:sz w:val="20"/>
                <w:szCs w:val="20"/>
                <w:lang w:eastAsia="en-US"/>
              </w:rPr>
              <w:t>S</w:t>
            </w:r>
            <w:proofErr w:type="gramEnd"/>
            <w:r w:rsidRPr="00B90DDB">
              <w:rPr>
                <w:rFonts w:eastAsia="Calibri"/>
                <w:sz w:val="20"/>
                <w:szCs w:val="20"/>
                <w:lang w:eastAsia="en-US"/>
              </w:rPr>
              <w:t>торг</w:t>
            </w:r>
            <w:proofErr w:type="spellEnd"/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 – площадь торговых объектов предприятий розничной торговли на территории муниципального образования </w:t>
            </w:r>
            <w:r w:rsidRPr="00B90DDB">
              <w:rPr>
                <w:rFonts w:eastAsia="Calibri"/>
                <w:sz w:val="20"/>
                <w:szCs w:val="20"/>
                <w:lang w:eastAsia="en-US"/>
              </w:rPr>
              <w:lastRenderedPageBreak/>
              <w:t>Московской области;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B90DDB">
              <w:rPr>
                <w:rFonts w:eastAsia="Calibri"/>
                <w:sz w:val="20"/>
                <w:szCs w:val="20"/>
                <w:lang w:eastAsia="en-US"/>
              </w:rPr>
              <w:t>Чсред</w:t>
            </w:r>
            <w:proofErr w:type="spellEnd"/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 – среднегодовая численность постоянного населения муниципального образования Московской области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Измеряется в </w:t>
            </w:r>
            <w:proofErr w:type="spellStart"/>
            <w:r w:rsidRPr="00B90DDB">
              <w:rPr>
                <w:rFonts w:eastAsia="Calibri"/>
                <w:sz w:val="20"/>
                <w:szCs w:val="20"/>
                <w:lang w:eastAsia="en-US"/>
              </w:rPr>
              <w:t>кв.м</w:t>
            </w:r>
            <w:proofErr w:type="spellEnd"/>
            <w:r w:rsidRPr="00B90DDB">
              <w:rPr>
                <w:rFonts w:eastAsia="Calibri"/>
                <w:sz w:val="20"/>
                <w:szCs w:val="20"/>
                <w:lang w:eastAsia="en-US"/>
              </w:rPr>
              <w:t>./1000 чел.</w:t>
            </w:r>
          </w:p>
        </w:tc>
      </w:tr>
      <w:tr w:rsidR="00B90DDB" w:rsidRPr="00B90DDB" w:rsidTr="005262B1">
        <w:trPr>
          <w:trHeight w:val="445"/>
        </w:trPr>
        <w:tc>
          <w:tcPr>
            <w:tcW w:w="568" w:type="dxa"/>
            <w:shd w:val="clear" w:color="auto" w:fill="auto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3685" w:type="dxa"/>
            <w:shd w:val="clear" w:color="auto" w:fill="auto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Прирост посадочных мест на объектах общественного питания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11057" w:type="dxa"/>
            <w:shd w:val="clear" w:color="auto" w:fill="auto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Определяется по статистическим данным муниципального образования, измеряется в пос. мест.</w:t>
            </w:r>
          </w:p>
        </w:tc>
      </w:tr>
      <w:tr w:rsidR="00B90DDB" w:rsidRPr="00B90DDB" w:rsidTr="005262B1">
        <w:tc>
          <w:tcPr>
            <w:tcW w:w="568" w:type="dxa"/>
            <w:shd w:val="clear" w:color="auto" w:fill="auto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685" w:type="dxa"/>
            <w:shd w:val="clear" w:color="auto" w:fill="auto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Количество введенных банных объектов по программе "Сто бань Подмосковья"</w:t>
            </w:r>
          </w:p>
          <w:p w:rsidR="007C65A7" w:rsidRPr="00B90DDB" w:rsidRDefault="007C65A7" w:rsidP="005262B1">
            <w:pPr>
              <w:rPr>
                <w:sz w:val="20"/>
                <w:szCs w:val="20"/>
              </w:rPr>
            </w:pPr>
          </w:p>
        </w:tc>
        <w:tc>
          <w:tcPr>
            <w:tcW w:w="11057" w:type="dxa"/>
            <w:shd w:val="clear" w:color="auto" w:fill="auto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Количество построенных (реконструированных) банных объектов по программе «100 бань Подмосковья», измеряется в единицах.</w:t>
            </w:r>
          </w:p>
        </w:tc>
      </w:tr>
      <w:tr w:rsidR="00B90DDB" w:rsidRPr="00B90DDB" w:rsidTr="005262B1">
        <w:tc>
          <w:tcPr>
            <w:tcW w:w="568" w:type="dxa"/>
            <w:shd w:val="clear" w:color="auto" w:fill="auto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685" w:type="dxa"/>
            <w:shd w:val="clear" w:color="auto" w:fill="auto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Прирост количества социально ориентированных предприятий розничной торговли, общественного питания и бытовых услуг</w:t>
            </w:r>
          </w:p>
        </w:tc>
        <w:tc>
          <w:tcPr>
            <w:tcW w:w="11057" w:type="dxa"/>
            <w:shd w:val="clear" w:color="auto" w:fill="auto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Данные о деятельности предприятий потребительского рынка и услуг, измеряется в единицах.</w:t>
            </w:r>
          </w:p>
        </w:tc>
      </w:tr>
      <w:tr w:rsidR="00B90DDB" w:rsidRPr="00B90DDB" w:rsidTr="005262B1">
        <w:trPr>
          <w:trHeight w:val="1523"/>
        </w:trPr>
        <w:tc>
          <w:tcPr>
            <w:tcW w:w="568" w:type="dxa"/>
            <w:shd w:val="clear" w:color="auto" w:fill="auto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685" w:type="dxa"/>
            <w:shd w:val="clear" w:color="auto" w:fill="auto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Инвестиции в основной капитал в отраслях торговли и бытовых услуг, в т. ч. в услуги бань по программе «Сто бань Подмосковья», млн. руб.</w:t>
            </w:r>
          </w:p>
        </w:tc>
        <w:tc>
          <w:tcPr>
            <w:tcW w:w="11057" w:type="dxa"/>
            <w:shd w:val="clear" w:color="auto" w:fill="auto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B90DDB">
              <w:rPr>
                <w:rFonts w:eastAsia="Calibri"/>
                <w:sz w:val="20"/>
                <w:szCs w:val="20"/>
                <w:lang w:eastAsia="en-US"/>
              </w:rPr>
              <w:t>Сби</w:t>
            </w:r>
            <w:proofErr w:type="spellEnd"/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 = </w:t>
            </w:r>
            <w:proofErr w:type="spellStart"/>
            <w:r w:rsidRPr="00B90DDB">
              <w:rPr>
                <w:rFonts w:eastAsia="Calibri"/>
                <w:sz w:val="20"/>
                <w:szCs w:val="20"/>
                <w:lang w:eastAsia="en-US"/>
              </w:rPr>
              <w:t>Сср</w:t>
            </w:r>
            <w:proofErr w:type="spellEnd"/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proofErr w:type="gramStart"/>
            <w:r w:rsidRPr="00B90DDB">
              <w:rPr>
                <w:rFonts w:eastAsia="Calibri"/>
                <w:sz w:val="20"/>
                <w:szCs w:val="20"/>
                <w:lang w:eastAsia="en-US"/>
              </w:rPr>
              <w:t>стр</w:t>
            </w:r>
            <w:proofErr w:type="spellEnd"/>
            <w:proofErr w:type="gramEnd"/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 х </w:t>
            </w:r>
            <w:proofErr w:type="spellStart"/>
            <w:r w:rsidRPr="00B90DDB">
              <w:rPr>
                <w:rFonts w:eastAsia="Calibri"/>
                <w:sz w:val="20"/>
                <w:szCs w:val="20"/>
                <w:lang w:eastAsia="en-US"/>
              </w:rPr>
              <w:t>К,измеряется</w:t>
            </w:r>
            <w:proofErr w:type="spellEnd"/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 в млн. руб.,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где: 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B90DDB">
              <w:rPr>
                <w:rFonts w:eastAsia="Calibri"/>
                <w:sz w:val="20"/>
                <w:szCs w:val="20"/>
                <w:lang w:eastAsia="en-US"/>
              </w:rPr>
              <w:t>Сби</w:t>
            </w:r>
            <w:proofErr w:type="spellEnd"/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 – общая стоимость проведения мероприятий;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B90DDB">
              <w:rPr>
                <w:rFonts w:eastAsia="Calibri"/>
                <w:sz w:val="20"/>
                <w:szCs w:val="20"/>
                <w:lang w:eastAsia="en-US"/>
              </w:rPr>
              <w:t>Сср</w:t>
            </w:r>
            <w:proofErr w:type="spellEnd"/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proofErr w:type="gramStart"/>
            <w:r w:rsidRPr="00B90DDB">
              <w:rPr>
                <w:rFonts w:eastAsia="Calibri"/>
                <w:sz w:val="20"/>
                <w:szCs w:val="20"/>
                <w:lang w:eastAsia="en-US"/>
              </w:rPr>
              <w:t>стр</w:t>
            </w:r>
            <w:proofErr w:type="spellEnd"/>
            <w:proofErr w:type="gramEnd"/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 – средняя стоимость строительства 1 кв. м. объекта (исходя из экспертных оценок стоимости строительства и реконструкции объектов потребительского рынка и услуг.); 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B90DDB">
              <w:rPr>
                <w:rFonts w:eastAsia="Calibri"/>
                <w:sz w:val="20"/>
                <w:szCs w:val="20"/>
                <w:lang w:eastAsia="en-US"/>
              </w:rPr>
              <w:t>К</w:t>
            </w:r>
            <w:proofErr w:type="gramEnd"/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 - прирост площадей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Измеряется в </w:t>
            </w:r>
            <w:proofErr w:type="spellStart"/>
            <w:r w:rsidRPr="00B90DDB">
              <w:rPr>
                <w:rFonts w:eastAsia="Calibri"/>
                <w:sz w:val="20"/>
                <w:szCs w:val="20"/>
                <w:lang w:eastAsia="en-US"/>
              </w:rPr>
              <w:t>млн</w:t>
            </w:r>
            <w:proofErr w:type="gramStart"/>
            <w:r w:rsidRPr="00B90DDB">
              <w:rPr>
                <w:rFonts w:eastAsia="Calibri"/>
                <w:sz w:val="20"/>
                <w:szCs w:val="20"/>
                <w:lang w:eastAsia="en-US"/>
              </w:rPr>
              <w:t>.р</w:t>
            </w:r>
            <w:proofErr w:type="gramEnd"/>
            <w:r w:rsidRPr="00B90DDB">
              <w:rPr>
                <w:rFonts w:eastAsia="Calibri"/>
                <w:sz w:val="20"/>
                <w:szCs w:val="20"/>
                <w:lang w:eastAsia="en-US"/>
              </w:rPr>
              <w:t>уб</w:t>
            </w:r>
            <w:proofErr w:type="spellEnd"/>
            <w:r w:rsidRPr="00B90DDB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B90DDB" w:rsidRPr="00B90DDB" w:rsidTr="005262B1">
        <w:trPr>
          <w:trHeight w:val="1110"/>
        </w:trPr>
        <w:tc>
          <w:tcPr>
            <w:tcW w:w="568" w:type="dxa"/>
            <w:shd w:val="clear" w:color="auto" w:fill="auto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685" w:type="dxa"/>
            <w:shd w:val="clear" w:color="auto" w:fill="auto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Прирост торговых площадей с использованием внебюджетных инвестиций</w:t>
            </w:r>
          </w:p>
        </w:tc>
        <w:tc>
          <w:tcPr>
            <w:tcW w:w="11057" w:type="dxa"/>
            <w:shd w:val="clear" w:color="auto" w:fill="auto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B90DDB">
              <w:rPr>
                <w:rFonts w:eastAsia="Calibri"/>
                <w:sz w:val="20"/>
                <w:szCs w:val="20"/>
                <w:lang w:eastAsia="en-US"/>
              </w:rPr>
              <w:t>Оторг</w:t>
            </w:r>
            <w:proofErr w:type="spellEnd"/>
            <w:r w:rsidRPr="00B90DDB">
              <w:rPr>
                <w:rFonts w:eastAsia="Calibri"/>
                <w:sz w:val="20"/>
                <w:szCs w:val="20"/>
                <w:lang w:eastAsia="en-US"/>
              </w:rPr>
              <w:t>=</w:t>
            </w:r>
            <w:proofErr w:type="spellStart"/>
            <w:r w:rsidRPr="00B90DDB">
              <w:rPr>
                <w:rFonts w:eastAsia="Calibri"/>
                <w:sz w:val="20"/>
                <w:szCs w:val="20"/>
                <w:lang w:eastAsia="en-US"/>
              </w:rPr>
              <w:t>Sторг-Чсред</w:t>
            </w:r>
            <w:proofErr w:type="spellEnd"/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, измеряется в тыс. </w:t>
            </w:r>
            <w:proofErr w:type="spellStart"/>
            <w:r w:rsidRPr="00B90DDB">
              <w:rPr>
                <w:rFonts w:eastAsia="Calibri"/>
                <w:sz w:val="20"/>
                <w:szCs w:val="20"/>
                <w:lang w:eastAsia="en-US"/>
              </w:rPr>
              <w:t>кв</w:t>
            </w:r>
            <w:proofErr w:type="gramStart"/>
            <w:r w:rsidRPr="00B90DDB">
              <w:rPr>
                <w:rFonts w:eastAsia="Calibri"/>
                <w:sz w:val="20"/>
                <w:szCs w:val="20"/>
                <w:lang w:eastAsia="en-US"/>
              </w:rPr>
              <w:t>.м</w:t>
            </w:r>
            <w:proofErr w:type="spellEnd"/>
            <w:proofErr w:type="gramEnd"/>
            <w:r w:rsidRPr="00B90DDB">
              <w:rPr>
                <w:rFonts w:eastAsia="Calibri"/>
                <w:sz w:val="20"/>
                <w:szCs w:val="20"/>
                <w:lang w:eastAsia="en-US"/>
              </w:rPr>
              <w:t>,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где: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B90DDB">
              <w:rPr>
                <w:rFonts w:eastAsia="Calibri"/>
                <w:sz w:val="20"/>
                <w:szCs w:val="20"/>
                <w:lang w:eastAsia="en-US"/>
              </w:rPr>
              <w:t>Оторг</w:t>
            </w:r>
            <w:proofErr w:type="spellEnd"/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 – прирост торговых площадей с использованием внебюджетных источников;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B90DDB">
              <w:rPr>
                <w:rFonts w:eastAsia="Calibri"/>
                <w:sz w:val="20"/>
                <w:szCs w:val="20"/>
                <w:lang w:eastAsia="en-US"/>
              </w:rPr>
              <w:t>S</w:t>
            </w:r>
            <w:proofErr w:type="gramEnd"/>
            <w:r w:rsidRPr="00B90DDB">
              <w:rPr>
                <w:rFonts w:eastAsia="Calibri"/>
                <w:sz w:val="20"/>
                <w:szCs w:val="20"/>
                <w:lang w:eastAsia="en-US"/>
              </w:rPr>
              <w:t>торг</w:t>
            </w:r>
            <w:proofErr w:type="spellEnd"/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 – площадь торговых объектов в текущем году;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B90DDB">
              <w:rPr>
                <w:rFonts w:eastAsia="Calibri"/>
                <w:sz w:val="20"/>
                <w:szCs w:val="20"/>
                <w:lang w:eastAsia="en-US"/>
              </w:rPr>
              <w:t>Чсред</w:t>
            </w:r>
            <w:proofErr w:type="spellEnd"/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 – площадь торговых объектов в предшествующем году.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Измеряется в </w:t>
            </w:r>
            <w:proofErr w:type="spellStart"/>
            <w:r w:rsidRPr="00B90DDB">
              <w:rPr>
                <w:rFonts w:eastAsia="Calibri"/>
                <w:sz w:val="20"/>
                <w:szCs w:val="20"/>
                <w:lang w:eastAsia="en-US"/>
              </w:rPr>
              <w:t>тыс.кв.м</w:t>
            </w:r>
            <w:proofErr w:type="spellEnd"/>
            <w:r w:rsidRPr="00B90DDB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B90DDB" w:rsidRPr="00B90DDB" w:rsidTr="005262B1">
        <w:tc>
          <w:tcPr>
            <w:tcW w:w="568" w:type="dxa"/>
            <w:shd w:val="clear" w:color="auto" w:fill="auto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685" w:type="dxa"/>
            <w:shd w:val="clear" w:color="auto" w:fill="auto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Темп роста оборота розничной торговли на душу населения за год</w:t>
            </w:r>
          </w:p>
        </w:tc>
        <w:tc>
          <w:tcPr>
            <w:tcW w:w="11057" w:type="dxa"/>
            <w:shd w:val="clear" w:color="auto" w:fill="auto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B90DDB">
              <w:rPr>
                <w:rFonts w:eastAsia="Calibri"/>
                <w:sz w:val="20"/>
                <w:szCs w:val="20"/>
                <w:lang w:eastAsia="en-US"/>
              </w:rPr>
              <w:t>Оторг</w:t>
            </w:r>
            <w:proofErr w:type="spellEnd"/>
            <w:r w:rsidRPr="00B90DDB">
              <w:rPr>
                <w:rFonts w:eastAsia="Calibri"/>
                <w:sz w:val="20"/>
                <w:szCs w:val="20"/>
                <w:lang w:eastAsia="en-US"/>
              </w:rPr>
              <w:t>=</w:t>
            </w:r>
            <w:proofErr w:type="spellStart"/>
            <w:r w:rsidRPr="00B90DDB">
              <w:rPr>
                <w:rFonts w:eastAsia="Calibri"/>
                <w:sz w:val="20"/>
                <w:szCs w:val="20"/>
                <w:lang w:eastAsia="en-US"/>
              </w:rPr>
              <w:t>Sторг</w:t>
            </w:r>
            <w:proofErr w:type="spellEnd"/>
            <w:r w:rsidRPr="00B90DDB">
              <w:rPr>
                <w:rFonts w:eastAsia="Calibri"/>
                <w:sz w:val="20"/>
                <w:szCs w:val="20"/>
                <w:lang w:eastAsia="en-US"/>
              </w:rPr>
              <w:t>/</w:t>
            </w:r>
            <w:proofErr w:type="spellStart"/>
            <w:r w:rsidRPr="00B90DDB">
              <w:rPr>
                <w:rFonts w:eastAsia="Calibri"/>
                <w:sz w:val="20"/>
                <w:szCs w:val="20"/>
                <w:lang w:eastAsia="en-US"/>
              </w:rPr>
              <w:t>Чсред</w:t>
            </w:r>
            <w:proofErr w:type="gramStart"/>
            <w:r w:rsidRPr="00B90DDB">
              <w:rPr>
                <w:rFonts w:eastAsia="Calibri"/>
                <w:sz w:val="20"/>
                <w:szCs w:val="20"/>
                <w:lang w:eastAsia="en-US"/>
              </w:rPr>
              <w:t>,и</w:t>
            </w:r>
            <w:proofErr w:type="gramEnd"/>
            <w:r w:rsidRPr="00B90DDB">
              <w:rPr>
                <w:rFonts w:eastAsia="Calibri"/>
                <w:sz w:val="20"/>
                <w:szCs w:val="20"/>
                <w:lang w:eastAsia="en-US"/>
              </w:rPr>
              <w:t>змеряется</w:t>
            </w:r>
            <w:proofErr w:type="spellEnd"/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 в %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где: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B90DDB">
              <w:rPr>
                <w:rFonts w:eastAsia="Calibri"/>
                <w:sz w:val="20"/>
                <w:szCs w:val="20"/>
                <w:lang w:eastAsia="en-US"/>
              </w:rPr>
              <w:t>Оторг</w:t>
            </w:r>
            <w:proofErr w:type="spellEnd"/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 – темп роста розничной торговли;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B90DDB">
              <w:rPr>
                <w:rFonts w:eastAsia="Calibri"/>
                <w:sz w:val="20"/>
                <w:szCs w:val="20"/>
                <w:lang w:eastAsia="en-US"/>
              </w:rPr>
              <w:t>S</w:t>
            </w:r>
            <w:proofErr w:type="gramEnd"/>
            <w:r w:rsidRPr="00B90DDB">
              <w:rPr>
                <w:rFonts w:eastAsia="Calibri"/>
                <w:sz w:val="20"/>
                <w:szCs w:val="20"/>
                <w:lang w:eastAsia="en-US"/>
              </w:rPr>
              <w:t>торг</w:t>
            </w:r>
            <w:proofErr w:type="spellEnd"/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 – оборот розничной торговли на душу населения в текущем году;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B90DDB">
              <w:rPr>
                <w:rFonts w:eastAsia="Calibri"/>
                <w:sz w:val="20"/>
                <w:szCs w:val="20"/>
                <w:lang w:eastAsia="en-US"/>
              </w:rPr>
              <w:t>Чсред</w:t>
            </w:r>
            <w:proofErr w:type="spellEnd"/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 – оборот розничной торговли на душу населения в предшествующем году.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Измеряется в %.</w:t>
            </w:r>
          </w:p>
        </w:tc>
      </w:tr>
      <w:tr w:rsidR="00B90DDB" w:rsidRPr="00B90DDB" w:rsidTr="005262B1">
        <w:tc>
          <w:tcPr>
            <w:tcW w:w="568" w:type="dxa"/>
            <w:shd w:val="clear" w:color="auto" w:fill="auto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685" w:type="dxa"/>
            <w:shd w:val="clear" w:color="auto" w:fill="auto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Количество введенных объектов по </w:t>
            </w:r>
            <w:r w:rsidRPr="00B90DDB">
              <w:rPr>
                <w:sz w:val="20"/>
                <w:szCs w:val="20"/>
              </w:rPr>
              <w:lastRenderedPageBreak/>
              <w:t>продаже отечественной сельхозпродукции "Подмосковный фермер"</w:t>
            </w:r>
          </w:p>
        </w:tc>
        <w:tc>
          <w:tcPr>
            <w:tcW w:w="11057" w:type="dxa"/>
            <w:shd w:val="clear" w:color="auto" w:fill="auto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Количество введенных объектов по продаже отечественной сельхозпродукции "Подмосковный фермер", измеряется в </w:t>
            </w:r>
            <w:r w:rsidRPr="00B90DDB">
              <w:rPr>
                <w:rFonts w:eastAsia="Calibri"/>
                <w:sz w:val="20"/>
                <w:szCs w:val="20"/>
                <w:lang w:eastAsia="en-US"/>
              </w:rPr>
              <w:lastRenderedPageBreak/>
              <w:t>единицах.</w:t>
            </w:r>
          </w:p>
        </w:tc>
      </w:tr>
      <w:tr w:rsidR="00B90DDB" w:rsidRPr="00B90DDB" w:rsidTr="005262B1">
        <w:tc>
          <w:tcPr>
            <w:tcW w:w="568" w:type="dxa"/>
            <w:shd w:val="clear" w:color="auto" w:fill="auto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lastRenderedPageBreak/>
              <w:t>11</w:t>
            </w:r>
          </w:p>
        </w:tc>
        <w:tc>
          <w:tcPr>
            <w:tcW w:w="3685" w:type="dxa"/>
            <w:shd w:val="clear" w:color="auto" w:fill="auto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11057" w:type="dxa"/>
            <w:shd w:val="clear" w:color="auto" w:fill="auto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>Dзпп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Озпп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Ообщий</m:t>
                  </m:r>
                </m:den>
              </m:f>
            </m:oMath>
            <w:r w:rsidRPr="00B90DDB">
              <w:rPr>
                <w:rFonts w:eastAsia="Calibri"/>
                <w:sz w:val="20"/>
                <w:szCs w:val="20"/>
              </w:rPr>
              <w:t xml:space="preserve">*100%, 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B90DDB">
              <w:rPr>
                <w:rFonts w:eastAsia="Calibri"/>
                <w:sz w:val="20"/>
                <w:szCs w:val="20"/>
              </w:rPr>
              <w:t>где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B90DDB">
              <w:rPr>
                <w:rFonts w:eastAsia="Calibri"/>
                <w:sz w:val="20"/>
                <w:szCs w:val="20"/>
                <w:lang w:val="en-US" w:eastAsia="en-US"/>
              </w:rPr>
              <w:t>D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зпп</m:t>
              </m:r>
            </m:oMath>
            <w:r w:rsidRPr="00B90DDB">
              <w:rPr>
                <w:rFonts w:eastAsia="Calibri"/>
                <w:sz w:val="20"/>
                <w:szCs w:val="20"/>
              </w:rPr>
              <w:t xml:space="preserve"> – доля обращений по вопросу защиты прав потребителей от общего количества поступивших обращений;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proofErr w:type="spellStart"/>
            <w:r w:rsidRPr="00B90DDB">
              <w:rPr>
                <w:rFonts w:eastAsia="Calibri"/>
                <w:sz w:val="20"/>
                <w:szCs w:val="20"/>
              </w:rPr>
              <w:t>Озпп</w:t>
            </w:r>
            <w:proofErr w:type="spellEnd"/>
            <w:r w:rsidRPr="00B90DDB">
              <w:rPr>
                <w:rFonts w:eastAsia="Calibri"/>
                <w:sz w:val="20"/>
                <w:szCs w:val="20"/>
              </w:rPr>
              <w:t xml:space="preserve"> – количество обращений, поступивших в администрацию муниципального образования по вопросу защиты прав потребителей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proofErr w:type="spellStart"/>
            <w:r w:rsidRPr="00B90DDB">
              <w:rPr>
                <w:rFonts w:eastAsia="Calibri"/>
                <w:sz w:val="20"/>
                <w:szCs w:val="20"/>
              </w:rPr>
              <w:t>Ообщий</w:t>
            </w:r>
            <w:proofErr w:type="spellEnd"/>
            <w:r w:rsidRPr="00B90DDB">
              <w:rPr>
                <w:rFonts w:eastAsia="Calibri"/>
                <w:sz w:val="20"/>
                <w:szCs w:val="20"/>
              </w:rPr>
              <w:t xml:space="preserve"> – количество обращений, поступивших в адрес администрации муниципального образования по всем тематикам (письменные обращения, обращения, поступившие по электронной почте, через портал «</w:t>
            </w:r>
            <w:proofErr w:type="spellStart"/>
            <w:r w:rsidRPr="00B90DDB">
              <w:rPr>
                <w:rFonts w:eastAsia="Calibri"/>
                <w:sz w:val="20"/>
                <w:szCs w:val="20"/>
              </w:rPr>
              <w:t>Добродел</w:t>
            </w:r>
            <w:proofErr w:type="spellEnd"/>
            <w:r w:rsidRPr="00B90DDB">
              <w:rPr>
                <w:rFonts w:eastAsia="Calibri"/>
                <w:sz w:val="20"/>
                <w:szCs w:val="20"/>
              </w:rPr>
              <w:t>», МСЭД, ЕЦУР и т.п.)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</w:rPr>
              <w:t>Измеряется в %.</w:t>
            </w:r>
          </w:p>
        </w:tc>
      </w:tr>
      <w:tr w:rsidR="00B90DDB" w:rsidRPr="00B90DDB" w:rsidTr="005262B1">
        <w:tc>
          <w:tcPr>
            <w:tcW w:w="568" w:type="dxa"/>
            <w:shd w:val="clear" w:color="auto" w:fill="auto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3685" w:type="dxa"/>
            <w:shd w:val="clear" w:color="auto" w:fill="auto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Периодичность информирования населения через интернет-сайт о действующем законодательстве по защите прав потребителей</w:t>
            </w:r>
          </w:p>
        </w:tc>
        <w:tc>
          <w:tcPr>
            <w:tcW w:w="11057" w:type="dxa"/>
            <w:shd w:val="clear" w:color="auto" w:fill="auto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Данные ведомственной отчетности поселений Раменского муниципального района, измеряется в «раз в год».</w:t>
            </w:r>
          </w:p>
        </w:tc>
      </w:tr>
      <w:tr w:rsidR="00B90DDB" w:rsidRPr="00B90DDB" w:rsidTr="005262B1">
        <w:tc>
          <w:tcPr>
            <w:tcW w:w="568" w:type="dxa"/>
            <w:shd w:val="clear" w:color="auto" w:fill="auto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3685" w:type="dxa"/>
            <w:shd w:val="clear" w:color="auto" w:fill="auto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Чистое кладбище - Доля кладбищ, соответствующих требованиям порядка деятельности общественных кладбищ и крематориев на территории Московской области</w:t>
            </w:r>
          </w:p>
        </w:tc>
        <w:tc>
          <w:tcPr>
            <w:tcW w:w="11057" w:type="dxa"/>
            <w:shd w:val="clear" w:color="auto" w:fill="auto"/>
          </w:tcPr>
          <w:p w:rsidR="007C65A7" w:rsidRPr="00B90DDB" w:rsidRDefault="007C65A7" w:rsidP="005262B1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(F1+F2)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 xml:space="preserve">× 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T</m:t>
                  </m:r>
                </m:den>
              </m:f>
            </m:oMath>
            <w:r w:rsidRPr="00B90DDB">
              <w:rPr>
                <w:sz w:val="20"/>
                <w:szCs w:val="20"/>
              </w:rPr>
              <w:t xml:space="preserve"> × 100%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где: 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val="en-US" w:eastAsia="en-US"/>
              </w:rPr>
              <w:t>S</w:t>
            </w:r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 - доля кладбищ, соответствующих требованиям Порядка, процент;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(*для муниципальных образований, не имеющих кладбищ </w:t>
            </w:r>
            <w:proofErr w:type="gramEnd"/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на своей территории, рассматривается соответствие требованиям Порядка кладбищ других муниципальных образований, на которых в соответствии с заключенными между администрациями  соглашениями осуществляются захоронения умерших жителей)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F1 - количество кладбищ, юридически оформленных 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в муниципальную собственность, ед.;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F2 - количество кладбищ, соответствующих требованиям Порядка по итогам рассмотрения вопроса на заседании Московской областной межведомственной комиссии 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по вопросам погребения и похоронного дела на территории Московской области (далее – МВК), ед.;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К – коэффициент, отражающий число </w:t>
            </w:r>
            <w:proofErr w:type="gramStart"/>
            <w:r w:rsidRPr="00B90DDB">
              <w:rPr>
                <w:rFonts w:eastAsia="Calibri"/>
                <w:sz w:val="20"/>
                <w:szCs w:val="20"/>
                <w:lang w:eastAsia="en-US"/>
              </w:rPr>
              <w:t>используемых</w:t>
            </w:r>
            <w:proofErr w:type="gramEnd"/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в расчете показателя параметров (величин) (принимает значения от одного до двух).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T – общее количество кладбищ на территории муниципального образования, ед.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(*для муниципальных образований, не имеющих кладбищ </w:t>
            </w:r>
            <w:proofErr w:type="gramEnd"/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на своей территории, учитывается количество кладбищ, 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на которых в соответствии с заключенными Соглашениями осуществляются захоронения умерших жителей).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Измеряется в %.</w:t>
            </w:r>
          </w:p>
        </w:tc>
      </w:tr>
      <w:tr w:rsidR="00B90DDB" w:rsidRPr="00B90DDB" w:rsidTr="005262B1">
        <w:trPr>
          <w:trHeight w:val="1441"/>
        </w:trPr>
        <w:tc>
          <w:tcPr>
            <w:tcW w:w="568" w:type="dxa"/>
            <w:shd w:val="clear" w:color="auto" w:fill="auto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lastRenderedPageBreak/>
              <w:t>14</w:t>
            </w:r>
          </w:p>
        </w:tc>
        <w:tc>
          <w:tcPr>
            <w:tcW w:w="3685" w:type="dxa"/>
            <w:shd w:val="clear" w:color="auto" w:fill="auto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 xml:space="preserve">Инвентаризация мест захоронения </w:t>
            </w:r>
          </w:p>
        </w:tc>
        <w:tc>
          <w:tcPr>
            <w:tcW w:w="11057" w:type="dxa"/>
            <w:shd w:val="clear" w:color="auto" w:fill="auto"/>
          </w:tcPr>
          <w:p w:rsidR="007C65A7" w:rsidRPr="00B90DDB" w:rsidRDefault="007C65A7" w:rsidP="005262B1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Is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D</m:t>
                  </m:r>
                </m:den>
              </m:f>
            </m:oMath>
            <w:r w:rsidRPr="00B90DDB">
              <w:rPr>
                <w:sz w:val="20"/>
                <w:szCs w:val="20"/>
              </w:rPr>
              <w:t>× 100%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где: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val="en-US" w:eastAsia="en-US"/>
              </w:rPr>
              <w:t>I</w:t>
            </w:r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 – доля зоны захоронения кладбищ, на которых проведена инвентаризация мест захоронений в соответствии с требованиями законодательства, %;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val="en-US" w:eastAsia="en-US"/>
              </w:rPr>
              <w:t>Is</w:t>
            </w:r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 – площадь зоны захоронения кладбищ, на которых проведена инвентаризация в электронном виде, га; 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val="en-US" w:eastAsia="en-US"/>
              </w:rPr>
              <w:t>D</w:t>
            </w:r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 – </w:t>
            </w:r>
            <w:proofErr w:type="gramStart"/>
            <w:r w:rsidRPr="00B90DDB">
              <w:rPr>
                <w:rFonts w:eastAsia="Calibri"/>
                <w:sz w:val="20"/>
                <w:szCs w:val="20"/>
                <w:lang w:eastAsia="en-US"/>
              </w:rPr>
              <w:t>общая</w:t>
            </w:r>
            <w:proofErr w:type="gramEnd"/>
            <w:r w:rsidRPr="00B90DDB">
              <w:rPr>
                <w:rFonts w:eastAsia="Calibri"/>
                <w:sz w:val="20"/>
                <w:szCs w:val="20"/>
                <w:lang w:eastAsia="en-US"/>
              </w:rPr>
              <w:t xml:space="preserve"> площадь зоны захоронения на кладбищах муниципального района, га.</w:t>
            </w:r>
          </w:p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Измеряется в %.</w:t>
            </w:r>
          </w:p>
        </w:tc>
      </w:tr>
      <w:tr w:rsidR="00B90DDB" w:rsidRPr="00B90DDB" w:rsidTr="005262B1">
        <w:trPr>
          <w:trHeight w:val="1020"/>
        </w:trPr>
        <w:tc>
          <w:tcPr>
            <w:tcW w:w="568" w:type="dxa"/>
            <w:shd w:val="clear" w:color="auto" w:fill="auto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685" w:type="dxa"/>
            <w:shd w:val="clear" w:color="auto" w:fill="auto"/>
          </w:tcPr>
          <w:p w:rsidR="007C65A7" w:rsidRPr="00B90DDB" w:rsidRDefault="007C65A7" w:rsidP="005262B1">
            <w:pPr>
              <w:rPr>
                <w:sz w:val="20"/>
                <w:szCs w:val="20"/>
              </w:rPr>
            </w:pPr>
            <w:r w:rsidRPr="00B90DDB">
              <w:rPr>
                <w:sz w:val="20"/>
                <w:szCs w:val="20"/>
              </w:rPr>
              <w:t>Наличие на территории муниципального образования муниципального казенного учреждения в сфере погребения и похоронного дела по принципу: 1 муниципальный район/1МКУ</w:t>
            </w:r>
          </w:p>
        </w:tc>
        <w:tc>
          <w:tcPr>
            <w:tcW w:w="11057" w:type="dxa"/>
            <w:shd w:val="clear" w:color="auto" w:fill="auto"/>
          </w:tcPr>
          <w:p w:rsidR="007C65A7" w:rsidRPr="00B90DDB" w:rsidRDefault="007C65A7" w:rsidP="005262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90DDB">
              <w:rPr>
                <w:rFonts w:eastAsia="Calibri"/>
                <w:sz w:val="20"/>
                <w:szCs w:val="20"/>
                <w:lang w:eastAsia="en-US"/>
              </w:rPr>
              <w:t>Данные ведомственной отчетности поселений Раменского муниципального района, измеряется в единицах</w:t>
            </w:r>
          </w:p>
        </w:tc>
      </w:tr>
    </w:tbl>
    <w:p w:rsidR="007C65A7" w:rsidRPr="00B90DDB" w:rsidRDefault="007C65A7" w:rsidP="007C65A7">
      <w:pPr>
        <w:autoSpaceDE w:val="0"/>
        <w:autoSpaceDN w:val="0"/>
        <w:jc w:val="center"/>
      </w:pPr>
    </w:p>
    <w:p w:rsidR="007C65A7" w:rsidRPr="00B90DDB" w:rsidRDefault="007C65A7" w:rsidP="007C65A7">
      <w:pPr>
        <w:autoSpaceDE w:val="0"/>
        <w:autoSpaceDN w:val="0"/>
        <w:jc w:val="center"/>
      </w:pPr>
    </w:p>
    <w:p w:rsidR="007C65A7" w:rsidRPr="00B90DDB" w:rsidRDefault="007C65A7" w:rsidP="007C65A7">
      <w:pPr>
        <w:autoSpaceDE w:val="0"/>
        <w:autoSpaceDN w:val="0"/>
        <w:jc w:val="center"/>
      </w:pPr>
    </w:p>
    <w:p w:rsidR="007C65A7" w:rsidRPr="00B90DDB" w:rsidRDefault="007C65A7" w:rsidP="007C65A7">
      <w:pPr>
        <w:autoSpaceDE w:val="0"/>
        <w:autoSpaceDN w:val="0"/>
        <w:jc w:val="center"/>
      </w:pPr>
    </w:p>
    <w:p w:rsidR="007C65A7" w:rsidRPr="00B90DDB" w:rsidRDefault="007C65A7" w:rsidP="007C65A7">
      <w:pPr>
        <w:autoSpaceDE w:val="0"/>
        <w:autoSpaceDN w:val="0"/>
        <w:jc w:val="center"/>
      </w:pPr>
    </w:p>
    <w:p w:rsidR="007C65A7" w:rsidRPr="00B90DDB" w:rsidRDefault="007C65A7" w:rsidP="007C65A7">
      <w:pPr>
        <w:autoSpaceDE w:val="0"/>
        <w:autoSpaceDN w:val="0"/>
        <w:jc w:val="center"/>
      </w:pPr>
    </w:p>
    <w:p w:rsidR="007C65A7" w:rsidRPr="00B90DDB" w:rsidRDefault="007C65A7" w:rsidP="007C65A7">
      <w:pPr>
        <w:autoSpaceDE w:val="0"/>
        <w:autoSpaceDN w:val="0"/>
        <w:jc w:val="center"/>
      </w:pPr>
    </w:p>
    <w:p w:rsidR="007C65A7" w:rsidRPr="00B90DDB" w:rsidRDefault="007C65A7" w:rsidP="007C65A7">
      <w:pPr>
        <w:autoSpaceDE w:val="0"/>
        <w:autoSpaceDN w:val="0"/>
        <w:jc w:val="center"/>
      </w:pPr>
    </w:p>
    <w:p w:rsidR="007C65A7" w:rsidRPr="00B90DDB" w:rsidRDefault="007C65A7" w:rsidP="007C65A7">
      <w:pPr>
        <w:autoSpaceDE w:val="0"/>
        <w:autoSpaceDN w:val="0"/>
        <w:jc w:val="center"/>
      </w:pPr>
    </w:p>
    <w:p w:rsidR="007C65A7" w:rsidRPr="00B90DDB" w:rsidRDefault="007C65A7" w:rsidP="007C65A7">
      <w:pPr>
        <w:autoSpaceDE w:val="0"/>
        <w:autoSpaceDN w:val="0"/>
        <w:jc w:val="center"/>
      </w:pPr>
    </w:p>
    <w:p w:rsidR="007C65A7" w:rsidRPr="00B90DDB" w:rsidRDefault="007C65A7" w:rsidP="007C65A7">
      <w:pPr>
        <w:autoSpaceDE w:val="0"/>
        <w:autoSpaceDN w:val="0"/>
        <w:jc w:val="center"/>
      </w:pPr>
    </w:p>
    <w:p w:rsidR="007C65A7" w:rsidRPr="00B90DDB" w:rsidRDefault="007C65A7" w:rsidP="007C65A7">
      <w:pPr>
        <w:autoSpaceDE w:val="0"/>
        <w:autoSpaceDN w:val="0"/>
        <w:jc w:val="center"/>
      </w:pPr>
    </w:p>
    <w:bookmarkEnd w:id="0"/>
    <w:p w:rsidR="000A54AC" w:rsidRPr="00B90DDB" w:rsidRDefault="000A54AC"/>
    <w:sectPr w:rsidR="000A54AC" w:rsidRPr="00B90DDB" w:rsidSect="007C65A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3Font_1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3Font_0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B16E6A8A"/>
    <w:name w:val="WW8Num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/>
        <w:b w:val="0"/>
        <w:sz w:val="28"/>
        <w:szCs w:val="28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8"/>
        <w:szCs w:val="2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8"/>
        <w:szCs w:val="2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8"/>
        <w:szCs w:val="2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8"/>
        <w:szCs w:val="2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8"/>
        <w:szCs w:val="2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8"/>
        <w:szCs w:val="28"/>
      </w:rPr>
    </w:lvl>
  </w:abstractNum>
  <w:abstractNum w:abstractNumId="3">
    <w:nsid w:val="00000004"/>
    <w:multiLevelType w:val="singleLevel"/>
    <w:tmpl w:val="F10CECE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sz w:val="28"/>
        <w:szCs w:val="24"/>
      </w:rPr>
    </w:lvl>
  </w:abstractNum>
  <w:abstractNum w:abstractNumId="4">
    <w:nsid w:val="025366B3"/>
    <w:multiLevelType w:val="hybridMultilevel"/>
    <w:tmpl w:val="7A627B46"/>
    <w:lvl w:ilvl="0" w:tplc="ABFEC7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31104C"/>
    <w:multiLevelType w:val="hybridMultilevel"/>
    <w:tmpl w:val="5CFA3D3E"/>
    <w:lvl w:ilvl="0" w:tplc="F9B653B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EC1275"/>
    <w:multiLevelType w:val="hybridMultilevel"/>
    <w:tmpl w:val="693CB2A0"/>
    <w:lvl w:ilvl="0" w:tplc="C59ED0DE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1C2ECF"/>
    <w:multiLevelType w:val="singleLevel"/>
    <w:tmpl w:val="7B80679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</w:abstractNum>
  <w:abstractNum w:abstractNumId="8">
    <w:nsid w:val="0A32636D"/>
    <w:multiLevelType w:val="hybridMultilevel"/>
    <w:tmpl w:val="DD746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2914E5"/>
    <w:multiLevelType w:val="hybridMultilevel"/>
    <w:tmpl w:val="9F24D798"/>
    <w:lvl w:ilvl="0" w:tplc="E9F27A34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1A3A67CF"/>
    <w:multiLevelType w:val="hybridMultilevel"/>
    <w:tmpl w:val="844E1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57063F"/>
    <w:multiLevelType w:val="hybridMultilevel"/>
    <w:tmpl w:val="8C2631FE"/>
    <w:lvl w:ilvl="0" w:tplc="C85854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6"/>
        </w:tabs>
        <w:ind w:left="1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6"/>
        </w:tabs>
        <w:ind w:left="2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6"/>
        </w:tabs>
        <w:ind w:left="2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6"/>
        </w:tabs>
        <w:ind w:left="3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6"/>
        </w:tabs>
        <w:ind w:left="4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6"/>
        </w:tabs>
        <w:ind w:left="4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6"/>
        </w:tabs>
        <w:ind w:left="5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6"/>
        </w:tabs>
        <w:ind w:left="6346" w:hanging="360"/>
      </w:pPr>
      <w:rPr>
        <w:rFonts w:ascii="Wingdings" w:hAnsi="Wingdings" w:hint="default"/>
      </w:rPr>
    </w:lvl>
  </w:abstractNum>
  <w:abstractNum w:abstractNumId="12">
    <w:nsid w:val="34BF4FBB"/>
    <w:multiLevelType w:val="multilevel"/>
    <w:tmpl w:val="7FBE1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13">
    <w:nsid w:val="3C59533E"/>
    <w:multiLevelType w:val="hybridMultilevel"/>
    <w:tmpl w:val="9ACAA906"/>
    <w:lvl w:ilvl="0" w:tplc="49581748">
      <w:start w:val="1"/>
      <w:numFmt w:val="decimal"/>
      <w:lvlText w:val="%1."/>
      <w:lvlJc w:val="left"/>
      <w:pPr>
        <w:ind w:left="720" w:hanging="360"/>
      </w:pPr>
      <w:rPr>
        <w:rFonts w:eastAsia="T3Font_1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231497"/>
    <w:multiLevelType w:val="hybridMultilevel"/>
    <w:tmpl w:val="68DAF1F2"/>
    <w:lvl w:ilvl="0" w:tplc="D47ADE6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eastAsia="T3Font_0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5">
    <w:nsid w:val="42B14E77"/>
    <w:multiLevelType w:val="hybridMultilevel"/>
    <w:tmpl w:val="260E3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5B283B"/>
    <w:multiLevelType w:val="multilevel"/>
    <w:tmpl w:val="FBE65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>
    <w:nsid w:val="4D934FEA"/>
    <w:multiLevelType w:val="hybridMultilevel"/>
    <w:tmpl w:val="1E9A4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4F647D"/>
    <w:multiLevelType w:val="hybridMultilevel"/>
    <w:tmpl w:val="845C3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8F0369"/>
    <w:multiLevelType w:val="hybridMultilevel"/>
    <w:tmpl w:val="A59E48A8"/>
    <w:lvl w:ilvl="0" w:tplc="4198BE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3524AA4"/>
    <w:multiLevelType w:val="hybridMultilevel"/>
    <w:tmpl w:val="5D8C2E1E"/>
    <w:lvl w:ilvl="0" w:tplc="C8585472">
      <w:start w:val="1"/>
      <w:numFmt w:val="bullet"/>
      <w:lvlText w:val=""/>
      <w:lvlJc w:val="left"/>
      <w:pPr>
        <w:tabs>
          <w:tab w:val="num" w:pos="854"/>
        </w:tabs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06"/>
        </w:tabs>
        <w:ind w:left="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126"/>
        </w:tabs>
        <w:ind w:left="1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46"/>
        </w:tabs>
        <w:ind w:left="1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66"/>
        </w:tabs>
        <w:ind w:left="2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86"/>
        </w:tabs>
        <w:ind w:left="3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06"/>
        </w:tabs>
        <w:ind w:left="4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26"/>
        </w:tabs>
        <w:ind w:left="4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46"/>
        </w:tabs>
        <w:ind w:left="5446" w:hanging="360"/>
      </w:pPr>
      <w:rPr>
        <w:rFonts w:ascii="Wingdings" w:hAnsi="Wingdings" w:hint="default"/>
      </w:rPr>
    </w:lvl>
  </w:abstractNum>
  <w:abstractNum w:abstractNumId="21">
    <w:nsid w:val="59072475"/>
    <w:multiLevelType w:val="hybridMultilevel"/>
    <w:tmpl w:val="B43A99DC"/>
    <w:lvl w:ilvl="0" w:tplc="C8585472">
      <w:start w:val="1"/>
      <w:numFmt w:val="bullet"/>
      <w:lvlText w:val=""/>
      <w:lvlJc w:val="left"/>
      <w:pPr>
        <w:tabs>
          <w:tab w:val="num" w:pos="854"/>
        </w:tabs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11B051E"/>
    <w:multiLevelType w:val="hybridMultilevel"/>
    <w:tmpl w:val="F52E6B36"/>
    <w:lvl w:ilvl="0" w:tplc="C85854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2"/>
        </w:tabs>
        <w:ind w:left="15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2"/>
        </w:tabs>
        <w:ind w:left="22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2"/>
        </w:tabs>
        <w:ind w:left="29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2"/>
        </w:tabs>
        <w:ind w:left="36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2"/>
        </w:tabs>
        <w:ind w:left="44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2"/>
        </w:tabs>
        <w:ind w:left="51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2"/>
        </w:tabs>
        <w:ind w:left="58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2"/>
        </w:tabs>
        <w:ind w:left="6562" w:hanging="360"/>
      </w:pPr>
      <w:rPr>
        <w:rFonts w:ascii="Wingdings" w:hAnsi="Wingdings" w:hint="default"/>
      </w:rPr>
    </w:lvl>
  </w:abstractNum>
  <w:abstractNum w:abstractNumId="23">
    <w:nsid w:val="69997310"/>
    <w:multiLevelType w:val="hybridMultilevel"/>
    <w:tmpl w:val="18164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B53255"/>
    <w:multiLevelType w:val="hybridMultilevel"/>
    <w:tmpl w:val="52F032D6"/>
    <w:lvl w:ilvl="0" w:tplc="A5B0B9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7C7EA2"/>
    <w:multiLevelType w:val="multilevel"/>
    <w:tmpl w:val="62DE7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5"/>
        <w:szCs w:val="25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rFonts w:hint="default"/>
      </w:rPr>
    </w:lvl>
  </w:abstractNum>
  <w:num w:numId="1">
    <w:abstractNumId w:val="12"/>
  </w:num>
  <w:num w:numId="2">
    <w:abstractNumId w:val="21"/>
  </w:num>
  <w:num w:numId="3">
    <w:abstractNumId w:val="25"/>
  </w:num>
  <w:num w:numId="4">
    <w:abstractNumId w:val="22"/>
  </w:num>
  <w:num w:numId="5">
    <w:abstractNumId w:val="11"/>
  </w:num>
  <w:num w:numId="6">
    <w:abstractNumId w:val="2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1"/>
  </w:num>
  <w:num w:numId="10">
    <w:abstractNumId w:val="0"/>
  </w:num>
  <w:num w:numId="11">
    <w:abstractNumId w:val="23"/>
  </w:num>
  <w:num w:numId="12">
    <w:abstractNumId w:val="10"/>
  </w:num>
  <w:num w:numId="13">
    <w:abstractNumId w:val="2"/>
  </w:num>
  <w:num w:numId="14">
    <w:abstractNumId w:val="3"/>
  </w:num>
  <w:num w:numId="15">
    <w:abstractNumId w:val="6"/>
  </w:num>
  <w:num w:numId="16">
    <w:abstractNumId w:val="14"/>
  </w:num>
  <w:num w:numId="17">
    <w:abstractNumId w:val="8"/>
  </w:num>
  <w:num w:numId="18">
    <w:abstractNumId w:val="17"/>
  </w:num>
  <w:num w:numId="19">
    <w:abstractNumId w:val="5"/>
  </w:num>
  <w:num w:numId="20">
    <w:abstractNumId w:val="4"/>
  </w:num>
  <w:num w:numId="21">
    <w:abstractNumId w:val="9"/>
  </w:num>
  <w:num w:numId="22">
    <w:abstractNumId w:val="19"/>
  </w:num>
  <w:num w:numId="23">
    <w:abstractNumId w:val="13"/>
  </w:num>
  <w:num w:numId="24">
    <w:abstractNumId w:val="16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7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5A7"/>
    <w:rsid w:val="00013DBC"/>
    <w:rsid w:val="000A54AC"/>
    <w:rsid w:val="0013134C"/>
    <w:rsid w:val="005262B1"/>
    <w:rsid w:val="006A75C2"/>
    <w:rsid w:val="00713BF2"/>
    <w:rsid w:val="007C61F2"/>
    <w:rsid w:val="007C65A7"/>
    <w:rsid w:val="00B42117"/>
    <w:rsid w:val="00B90DDB"/>
    <w:rsid w:val="00D4130F"/>
    <w:rsid w:val="00FF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5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C65A7"/>
    <w:pPr>
      <w:keepNext/>
      <w:numPr>
        <w:numId w:val="10"/>
      </w:numPr>
      <w:suppressAutoHyphens/>
      <w:outlineLvl w:val="0"/>
    </w:pPr>
    <w:rPr>
      <w:rFonts w:eastAsia="Arial Unicode MS"/>
      <w:b/>
      <w:bCs/>
      <w:sz w:val="28"/>
      <w:lang w:eastAsia="ar-SA"/>
    </w:rPr>
  </w:style>
  <w:style w:type="paragraph" w:styleId="2">
    <w:name w:val="heading 2"/>
    <w:basedOn w:val="a"/>
    <w:next w:val="a0"/>
    <w:link w:val="20"/>
    <w:qFormat/>
    <w:rsid w:val="007C65A7"/>
    <w:pPr>
      <w:numPr>
        <w:ilvl w:val="1"/>
        <w:numId w:val="10"/>
      </w:numPr>
      <w:suppressAutoHyphens/>
      <w:spacing w:before="280" w:after="280"/>
      <w:outlineLvl w:val="1"/>
    </w:pPr>
    <w:rPr>
      <w:b/>
      <w:bCs/>
      <w:sz w:val="36"/>
      <w:szCs w:val="36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7C65A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9"/>
    <w:qFormat/>
    <w:rsid w:val="007C65A7"/>
    <w:pPr>
      <w:spacing w:before="100" w:beforeAutospacing="1" w:after="100" w:afterAutospacing="1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7C65A7"/>
    <w:pPr>
      <w:numPr>
        <w:ilvl w:val="5"/>
        <w:numId w:val="10"/>
      </w:numPr>
      <w:suppressAutoHyphens/>
      <w:spacing w:before="240" w:after="60" w:line="276" w:lineRule="auto"/>
      <w:outlineLvl w:val="5"/>
    </w:pPr>
    <w:rPr>
      <w:rFonts w:eastAsia="Calibri"/>
      <w:b/>
      <w:bCs/>
      <w:sz w:val="22"/>
      <w:szCs w:val="2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7C65A7"/>
    <w:rPr>
      <w:rFonts w:ascii="Times New Roman" w:eastAsia="Arial Unicode MS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7C65A7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30">
    <w:name w:val="Заголовок 3 Знак"/>
    <w:basedOn w:val="a1"/>
    <w:link w:val="3"/>
    <w:uiPriority w:val="9"/>
    <w:rsid w:val="007C65A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7C65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7C65A7"/>
    <w:rPr>
      <w:rFonts w:ascii="Times New Roman" w:eastAsia="Calibri" w:hAnsi="Times New Roman" w:cs="Times New Roman"/>
      <w:b/>
      <w:bCs/>
      <w:lang w:eastAsia="ar-SA"/>
    </w:rPr>
  </w:style>
  <w:style w:type="paragraph" w:customStyle="1" w:styleId="ConsPlusCell">
    <w:name w:val="ConsPlusCell"/>
    <w:rsid w:val="007C65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C65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next w:val="a"/>
    <w:autoRedefine/>
    <w:rsid w:val="007C65A7"/>
    <w:pPr>
      <w:spacing w:before="60"/>
      <w:jc w:val="center"/>
    </w:pPr>
    <w:rPr>
      <w:szCs w:val="20"/>
      <w:lang w:val="en-US" w:eastAsia="en-US"/>
    </w:rPr>
  </w:style>
  <w:style w:type="paragraph" w:styleId="a4">
    <w:name w:val="Balloon Text"/>
    <w:basedOn w:val="a"/>
    <w:link w:val="a5"/>
    <w:uiPriority w:val="99"/>
    <w:unhideWhenUsed/>
    <w:rsid w:val="007C65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7C65A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7C65A7"/>
    <w:pPr>
      <w:suppressAutoHyphens/>
      <w:ind w:left="720"/>
    </w:pPr>
    <w:rPr>
      <w:rFonts w:ascii="Calibri" w:hAnsi="Calibri" w:cs="Calibri"/>
      <w:lang w:eastAsia="ar-SA"/>
    </w:rPr>
  </w:style>
  <w:style w:type="paragraph" w:customStyle="1" w:styleId="11">
    <w:name w:val="Абзац списка1"/>
    <w:basedOn w:val="a"/>
    <w:rsid w:val="007C65A7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styleId="a7">
    <w:name w:val="header"/>
    <w:basedOn w:val="a"/>
    <w:link w:val="a8"/>
    <w:uiPriority w:val="99"/>
    <w:unhideWhenUsed/>
    <w:rsid w:val="007C65A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7C65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C65A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7C65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7C65A7"/>
    <w:pPr>
      <w:widowControl w:val="0"/>
      <w:suppressAutoHyphens/>
      <w:ind w:left="720"/>
    </w:pPr>
    <w:rPr>
      <w:rFonts w:cs="Mangal"/>
      <w:kern w:val="2"/>
      <w:szCs w:val="20"/>
      <w:lang w:eastAsia="hi-IN" w:bidi="hi-IN"/>
    </w:rPr>
  </w:style>
  <w:style w:type="numbering" w:customStyle="1" w:styleId="12">
    <w:name w:val="Нет списка1"/>
    <w:next w:val="a3"/>
    <w:uiPriority w:val="99"/>
    <w:semiHidden/>
    <w:unhideWhenUsed/>
    <w:rsid w:val="007C65A7"/>
  </w:style>
  <w:style w:type="character" w:customStyle="1" w:styleId="WW8Num1z0">
    <w:name w:val="WW8Num1z0"/>
    <w:rsid w:val="007C65A7"/>
    <w:rPr>
      <w:rFonts w:hint="default"/>
      <w:b/>
    </w:rPr>
  </w:style>
  <w:style w:type="character" w:customStyle="1" w:styleId="WW8Num1z1">
    <w:name w:val="WW8Num1z1"/>
    <w:rsid w:val="007C65A7"/>
  </w:style>
  <w:style w:type="character" w:customStyle="1" w:styleId="WW8Num1z2">
    <w:name w:val="WW8Num1z2"/>
    <w:rsid w:val="007C65A7"/>
  </w:style>
  <w:style w:type="character" w:customStyle="1" w:styleId="WW8Num1z3">
    <w:name w:val="WW8Num1z3"/>
    <w:rsid w:val="007C65A7"/>
  </w:style>
  <w:style w:type="character" w:customStyle="1" w:styleId="WW8Num1z4">
    <w:name w:val="WW8Num1z4"/>
    <w:rsid w:val="007C65A7"/>
  </w:style>
  <w:style w:type="character" w:customStyle="1" w:styleId="WW8Num1z5">
    <w:name w:val="WW8Num1z5"/>
    <w:rsid w:val="007C65A7"/>
  </w:style>
  <w:style w:type="character" w:customStyle="1" w:styleId="WW8Num1z6">
    <w:name w:val="WW8Num1z6"/>
    <w:rsid w:val="007C65A7"/>
  </w:style>
  <w:style w:type="character" w:customStyle="1" w:styleId="WW8Num1z7">
    <w:name w:val="WW8Num1z7"/>
    <w:rsid w:val="007C65A7"/>
  </w:style>
  <w:style w:type="character" w:customStyle="1" w:styleId="WW8Num1z8">
    <w:name w:val="WW8Num1z8"/>
    <w:rsid w:val="007C65A7"/>
  </w:style>
  <w:style w:type="character" w:customStyle="1" w:styleId="WW8Num2z0">
    <w:name w:val="WW8Num2z0"/>
    <w:rsid w:val="007C65A7"/>
    <w:rPr>
      <w:rFonts w:ascii="Times New Roman" w:hAnsi="Times New Roman" w:cs="Times New Roman" w:hint="default"/>
      <w:b/>
      <w:sz w:val="28"/>
      <w:szCs w:val="28"/>
    </w:rPr>
  </w:style>
  <w:style w:type="character" w:customStyle="1" w:styleId="WW8Num2z1">
    <w:name w:val="WW8Num2z1"/>
    <w:rsid w:val="007C65A7"/>
  </w:style>
  <w:style w:type="character" w:customStyle="1" w:styleId="WW8Num2z2">
    <w:name w:val="WW8Num2z2"/>
    <w:rsid w:val="007C65A7"/>
  </w:style>
  <w:style w:type="character" w:customStyle="1" w:styleId="WW8Num2z3">
    <w:name w:val="WW8Num2z3"/>
    <w:rsid w:val="007C65A7"/>
  </w:style>
  <w:style w:type="character" w:customStyle="1" w:styleId="WW8Num2z4">
    <w:name w:val="WW8Num2z4"/>
    <w:rsid w:val="007C65A7"/>
  </w:style>
  <w:style w:type="character" w:customStyle="1" w:styleId="WW8Num2z5">
    <w:name w:val="WW8Num2z5"/>
    <w:rsid w:val="007C65A7"/>
  </w:style>
  <w:style w:type="character" w:customStyle="1" w:styleId="WW8Num2z6">
    <w:name w:val="WW8Num2z6"/>
    <w:rsid w:val="007C65A7"/>
  </w:style>
  <w:style w:type="character" w:customStyle="1" w:styleId="WW8Num2z7">
    <w:name w:val="WW8Num2z7"/>
    <w:rsid w:val="007C65A7"/>
  </w:style>
  <w:style w:type="character" w:customStyle="1" w:styleId="WW8Num2z8">
    <w:name w:val="WW8Num2z8"/>
    <w:rsid w:val="007C65A7"/>
  </w:style>
  <w:style w:type="character" w:customStyle="1" w:styleId="WW8Num3z0">
    <w:name w:val="WW8Num3z0"/>
    <w:rsid w:val="007C65A7"/>
    <w:rPr>
      <w:rFonts w:hint="default"/>
    </w:rPr>
  </w:style>
  <w:style w:type="character" w:customStyle="1" w:styleId="WW8Num3z1">
    <w:name w:val="WW8Num3z1"/>
    <w:rsid w:val="007C65A7"/>
  </w:style>
  <w:style w:type="character" w:customStyle="1" w:styleId="WW8Num3z2">
    <w:name w:val="WW8Num3z2"/>
    <w:rsid w:val="007C65A7"/>
  </w:style>
  <w:style w:type="character" w:customStyle="1" w:styleId="WW8Num3z3">
    <w:name w:val="WW8Num3z3"/>
    <w:rsid w:val="007C65A7"/>
  </w:style>
  <w:style w:type="character" w:customStyle="1" w:styleId="WW8Num3z4">
    <w:name w:val="WW8Num3z4"/>
    <w:rsid w:val="007C65A7"/>
  </w:style>
  <w:style w:type="character" w:customStyle="1" w:styleId="WW8Num3z5">
    <w:name w:val="WW8Num3z5"/>
    <w:rsid w:val="007C65A7"/>
  </w:style>
  <w:style w:type="character" w:customStyle="1" w:styleId="WW8Num3z6">
    <w:name w:val="WW8Num3z6"/>
    <w:rsid w:val="007C65A7"/>
  </w:style>
  <w:style w:type="character" w:customStyle="1" w:styleId="WW8Num3z7">
    <w:name w:val="WW8Num3z7"/>
    <w:rsid w:val="007C65A7"/>
  </w:style>
  <w:style w:type="character" w:customStyle="1" w:styleId="WW8Num3z8">
    <w:name w:val="WW8Num3z8"/>
    <w:rsid w:val="007C65A7"/>
  </w:style>
  <w:style w:type="character" w:customStyle="1" w:styleId="13">
    <w:name w:val="Основной шрифт абзаца1"/>
    <w:rsid w:val="007C65A7"/>
  </w:style>
  <w:style w:type="character" w:customStyle="1" w:styleId="ab">
    <w:name w:val="Основной текст с отступом Знак"/>
    <w:rsid w:val="007C65A7"/>
    <w:rPr>
      <w:sz w:val="28"/>
    </w:rPr>
  </w:style>
  <w:style w:type="character" w:customStyle="1" w:styleId="ac">
    <w:name w:val="Основной текст Знак"/>
    <w:rsid w:val="007C65A7"/>
    <w:rPr>
      <w:rFonts w:ascii="Times New Roman CYR" w:hAnsi="Times New Roman CYR" w:cs="Times New Roman CYR"/>
      <w:sz w:val="28"/>
    </w:rPr>
  </w:style>
  <w:style w:type="character" w:styleId="ad">
    <w:name w:val="Hyperlink"/>
    <w:uiPriority w:val="99"/>
    <w:rsid w:val="007C65A7"/>
    <w:rPr>
      <w:color w:val="0000FF"/>
      <w:u w:val="single"/>
    </w:rPr>
  </w:style>
  <w:style w:type="character" w:styleId="ae">
    <w:name w:val="page number"/>
    <w:uiPriority w:val="99"/>
    <w:rsid w:val="007C65A7"/>
  </w:style>
  <w:style w:type="character" w:customStyle="1" w:styleId="af">
    <w:name w:val="Текст сноски Знак"/>
    <w:rsid w:val="007C65A7"/>
    <w:rPr>
      <w:rFonts w:ascii="Calibri" w:hAnsi="Calibri" w:cs="Calibri"/>
    </w:rPr>
  </w:style>
  <w:style w:type="character" w:customStyle="1" w:styleId="af0">
    <w:name w:val="Символ сноски"/>
    <w:rsid w:val="007C65A7"/>
    <w:rPr>
      <w:vertAlign w:val="superscript"/>
    </w:rPr>
  </w:style>
  <w:style w:type="character" w:customStyle="1" w:styleId="apple-converted-space">
    <w:name w:val="apple-converted-space"/>
    <w:uiPriority w:val="99"/>
    <w:rsid w:val="007C65A7"/>
  </w:style>
  <w:style w:type="character" w:customStyle="1" w:styleId="af1">
    <w:name w:val="Текст концевой сноски Знак"/>
    <w:rsid w:val="007C65A7"/>
    <w:rPr>
      <w:rFonts w:ascii="Calibri" w:eastAsia="Calibri" w:hAnsi="Calibri" w:cs="Calibri"/>
    </w:rPr>
  </w:style>
  <w:style w:type="character" w:customStyle="1" w:styleId="af2">
    <w:name w:val="Символы концевой сноски"/>
    <w:rsid w:val="007C65A7"/>
    <w:rPr>
      <w:vertAlign w:val="superscript"/>
    </w:rPr>
  </w:style>
  <w:style w:type="character" w:styleId="af3">
    <w:name w:val="Emphasis"/>
    <w:qFormat/>
    <w:rsid w:val="007C65A7"/>
    <w:rPr>
      <w:i/>
      <w:iCs/>
    </w:rPr>
  </w:style>
  <w:style w:type="character" w:customStyle="1" w:styleId="submenu-table">
    <w:name w:val="submenu-table"/>
    <w:rsid w:val="007C65A7"/>
  </w:style>
  <w:style w:type="character" w:styleId="af4">
    <w:name w:val="FollowedHyperlink"/>
    <w:rsid w:val="007C65A7"/>
    <w:rPr>
      <w:color w:val="800080"/>
      <w:u w:val="single"/>
    </w:rPr>
  </w:style>
  <w:style w:type="character" w:customStyle="1" w:styleId="22">
    <w:name w:val="Основной текст 2 Знак"/>
    <w:rsid w:val="007C65A7"/>
    <w:rPr>
      <w:b/>
      <w:bCs/>
      <w:sz w:val="28"/>
      <w:szCs w:val="24"/>
    </w:rPr>
  </w:style>
  <w:style w:type="character" w:customStyle="1" w:styleId="210">
    <w:name w:val="Основной текст 2 Знак1"/>
    <w:rsid w:val="007C65A7"/>
    <w:rPr>
      <w:rFonts w:ascii="Calibri" w:eastAsia="Calibri" w:hAnsi="Calibri" w:cs="Calibri"/>
      <w:sz w:val="22"/>
      <w:szCs w:val="22"/>
    </w:rPr>
  </w:style>
  <w:style w:type="character" w:customStyle="1" w:styleId="23">
    <w:name w:val="Основной текст с отступом 2 Знак"/>
    <w:rsid w:val="007C65A7"/>
    <w:rPr>
      <w:sz w:val="24"/>
      <w:szCs w:val="24"/>
    </w:rPr>
  </w:style>
  <w:style w:type="paragraph" w:customStyle="1" w:styleId="14">
    <w:name w:val="Заголовок1"/>
    <w:basedOn w:val="a"/>
    <w:next w:val="a0"/>
    <w:rsid w:val="007C65A7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0">
    <w:name w:val="Body Text"/>
    <w:basedOn w:val="a"/>
    <w:link w:val="15"/>
    <w:rsid w:val="007C65A7"/>
    <w:pPr>
      <w:suppressAutoHyphens/>
      <w:spacing w:after="120" w:line="360" w:lineRule="atLeast"/>
      <w:jc w:val="both"/>
    </w:pPr>
    <w:rPr>
      <w:rFonts w:ascii="Times New Roman CYR" w:hAnsi="Times New Roman CYR" w:cs="Times New Roman CYR"/>
      <w:sz w:val="28"/>
      <w:szCs w:val="20"/>
      <w:lang w:eastAsia="ar-SA"/>
    </w:rPr>
  </w:style>
  <w:style w:type="character" w:customStyle="1" w:styleId="15">
    <w:name w:val="Основной текст Знак1"/>
    <w:basedOn w:val="a1"/>
    <w:link w:val="a0"/>
    <w:rsid w:val="007C65A7"/>
    <w:rPr>
      <w:rFonts w:ascii="Times New Roman CYR" w:eastAsia="Times New Roman" w:hAnsi="Times New Roman CYR" w:cs="Times New Roman CYR"/>
      <w:sz w:val="28"/>
      <w:szCs w:val="20"/>
      <w:lang w:eastAsia="ar-SA"/>
    </w:rPr>
  </w:style>
  <w:style w:type="paragraph" w:styleId="af5">
    <w:name w:val="List"/>
    <w:basedOn w:val="a0"/>
    <w:rsid w:val="007C65A7"/>
    <w:rPr>
      <w:rFonts w:cs="Mangal"/>
    </w:rPr>
  </w:style>
  <w:style w:type="paragraph" w:customStyle="1" w:styleId="16">
    <w:name w:val="Название1"/>
    <w:basedOn w:val="a"/>
    <w:rsid w:val="007C65A7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17">
    <w:name w:val="Указатель1"/>
    <w:basedOn w:val="a"/>
    <w:rsid w:val="007C65A7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ConsPlusTitle">
    <w:name w:val="ConsPlusTitle"/>
    <w:rsid w:val="007C65A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Nonformat">
    <w:name w:val="ConsPlusNonformat"/>
    <w:rsid w:val="007C65A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8">
    <w:name w:val="Текст выноски Знак1"/>
    <w:basedOn w:val="a1"/>
    <w:rsid w:val="007C65A7"/>
    <w:rPr>
      <w:rFonts w:ascii="Tahoma" w:eastAsia="Calibri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rsid w:val="007C65A7"/>
    <w:pPr>
      <w:suppressAutoHyphens/>
    </w:pPr>
    <w:rPr>
      <w:lang w:eastAsia="ar-SA"/>
    </w:rPr>
  </w:style>
  <w:style w:type="character" w:customStyle="1" w:styleId="19">
    <w:name w:val="Верхний колонтитул Знак1"/>
    <w:basedOn w:val="a1"/>
    <w:rsid w:val="007C65A7"/>
    <w:rPr>
      <w:rFonts w:ascii="Calibri" w:eastAsia="Calibri" w:hAnsi="Calibri" w:cs="Calibri"/>
      <w:lang w:eastAsia="ar-SA"/>
    </w:rPr>
  </w:style>
  <w:style w:type="character" w:customStyle="1" w:styleId="1a">
    <w:name w:val="Нижний колонтитул Знак1"/>
    <w:basedOn w:val="a1"/>
    <w:uiPriority w:val="99"/>
    <w:rsid w:val="007C65A7"/>
    <w:rPr>
      <w:rFonts w:ascii="Calibri" w:eastAsia="Calibri" w:hAnsi="Calibri" w:cs="Calibri"/>
      <w:lang w:eastAsia="ar-SA"/>
    </w:rPr>
  </w:style>
  <w:style w:type="paragraph" w:styleId="af7">
    <w:name w:val="Body Text Indent"/>
    <w:basedOn w:val="a"/>
    <w:link w:val="1b"/>
    <w:rsid w:val="007C65A7"/>
    <w:pPr>
      <w:suppressAutoHyphens/>
      <w:ind w:firstLine="709"/>
      <w:jc w:val="center"/>
    </w:pPr>
    <w:rPr>
      <w:sz w:val="28"/>
      <w:szCs w:val="20"/>
      <w:lang w:eastAsia="ar-SA"/>
    </w:rPr>
  </w:style>
  <w:style w:type="character" w:customStyle="1" w:styleId="1b">
    <w:name w:val="Основной текст с отступом Знак1"/>
    <w:basedOn w:val="a1"/>
    <w:link w:val="af7"/>
    <w:rsid w:val="007C65A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7C65A7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onsNormal">
    <w:name w:val="ConsNormal"/>
    <w:rsid w:val="007C65A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Знак"/>
    <w:basedOn w:val="a"/>
    <w:rsid w:val="007C65A7"/>
    <w:pPr>
      <w:suppressAutoHyphens/>
      <w:spacing w:after="160" w:line="240" w:lineRule="exact"/>
    </w:pPr>
    <w:rPr>
      <w:rFonts w:ascii="Verdana" w:hAnsi="Verdana" w:cs="Verdana"/>
      <w:lang w:val="en-US" w:eastAsia="ar-SA"/>
    </w:rPr>
  </w:style>
  <w:style w:type="paragraph" w:customStyle="1" w:styleId="1c">
    <w:name w:val="Без интервала1"/>
    <w:rsid w:val="007C65A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footnote text"/>
    <w:basedOn w:val="a"/>
    <w:link w:val="1d"/>
    <w:rsid w:val="007C65A7"/>
    <w:pPr>
      <w:suppressAutoHyphens/>
      <w:spacing w:after="200" w:line="276" w:lineRule="auto"/>
    </w:pPr>
    <w:rPr>
      <w:rFonts w:ascii="Calibri" w:hAnsi="Calibri" w:cs="Calibri"/>
      <w:sz w:val="20"/>
      <w:szCs w:val="20"/>
      <w:lang w:eastAsia="ar-SA"/>
    </w:rPr>
  </w:style>
  <w:style w:type="character" w:customStyle="1" w:styleId="1d">
    <w:name w:val="Текст сноски Знак1"/>
    <w:basedOn w:val="a1"/>
    <w:link w:val="af9"/>
    <w:rsid w:val="007C65A7"/>
    <w:rPr>
      <w:rFonts w:ascii="Calibri" w:eastAsia="Times New Roman" w:hAnsi="Calibri" w:cs="Calibri"/>
      <w:sz w:val="20"/>
      <w:szCs w:val="20"/>
      <w:lang w:eastAsia="ar-SA"/>
    </w:rPr>
  </w:style>
  <w:style w:type="paragraph" w:customStyle="1" w:styleId="24">
    <w:name w:val="Без интервала2"/>
    <w:rsid w:val="007C65A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a">
    <w:name w:val="Основной"/>
    <w:basedOn w:val="a"/>
    <w:rsid w:val="007C65A7"/>
    <w:pPr>
      <w:suppressAutoHyphens/>
      <w:spacing w:after="20"/>
      <w:ind w:firstLine="709"/>
      <w:jc w:val="both"/>
    </w:pPr>
    <w:rPr>
      <w:sz w:val="28"/>
      <w:szCs w:val="20"/>
      <w:lang w:eastAsia="ar-SA"/>
    </w:rPr>
  </w:style>
  <w:style w:type="paragraph" w:customStyle="1" w:styleId="1e">
    <w:name w:val="Знак1"/>
    <w:basedOn w:val="a"/>
    <w:rsid w:val="007C65A7"/>
    <w:pPr>
      <w:suppressAutoHyphens/>
      <w:spacing w:after="160" w:line="240" w:lineRule="exact"/>
    </w:pPr>
    <w:rPr>
      <w:rFonts w:eastAsia="Calibri"/>
      <w:sz w:val="20"/>
      <w:szCs w:val="20"/>
      <w:lang w:eastAsia="ar-SA"/>
    </w:rPr>
  </w:style>
  <w:style w:type="paragraph" w:styleId="afb">
    <w:name w:val="No Spacing"/>
    <w:qFormat/>
    <w:rsid w:val="007C65A7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c">
    <w:name w:val="endnote text"/>
    <w:basedOn w:val="a"/>
    <w:link w:val="1f"/>
    <w:rsid w:val="007C65A7"/>
    <w:pPr>
      <w:suppressAutoHyphens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1f">
    <w:name w:val="Текст концевой сноски Знак1"/>
    <w:basedOn w:val="a1"/>
    <w:link w:val="afc"/>
    <w:rsid w:val="007C65A7"/>
    <w:rPr>
      <w:rFonts w:ascii="Calibri" w:eastAsia="Calibri" w:hAnsi="Calibri" w:cs="Calibri"/>
      <w:sz w:val="20"/>
      <w:szCs w:val="20"/>
      <w:lang w:eastAsia="ar-SA"/>
    </w:rPr>
  </w:style>
  <w:style w:type="paragraph" w:customStyle="1" w:styleId="1f0">
    <w:name w:val="Стиль1"/>
    <w:basedOn w:val="a"/>
    <w:rsid w:val="007C65A7"/>
    <w:pPr>
      <w:widowControl w:val="0"/>
      <w:suppressAutoHyphens/>
      <w:autoSpaceDE w:val="0"/>
      <w:ind w:firstLine="709"/>
      <w:jc w:val="both"/>
    </w:pPr>
    <w:rPr>
      <w:rFonts w:cs="Calibri"/>
      <w:szCs w:val="22"/>
      <w:lang w:eastAsia="ar-SA"/>
    </w:rPr>
  </w:style>
  <w:style w:type="paragraph" w:customStyle="1" w:styleId="afd">
    <w:name w:val="Постановление"/>
    <w:basedOn w:val="a"/>
    <w:rsid w:val="007C65A7"/>
    <w:pPr>
      <w:suppressAutoHyphens/>
      <w:spacing w:line="360" w:lineRule="atLeast"/>
      <w:jc w:val="center"/>
    </w:pPr>
    <w:rPr>
      <w:spacing w:val="6"/>
      <w:sz w:val="32"/>
      <w:szCs w:val="20"/>
      <w:lang w:eastAsia="ar-SA"/>
    </w:rPr>
  </w:style>
  <w:style w:type="paragraph" w:customStyle="1" w:styleId="xl65">
    <w:name w:val="xl65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6">
    <w:name w:val="xl66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7">
    <w:name w:val="xl67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68">
    <w:name w:val="xl68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69">
    <w:name w:val="xl69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70">
    <w:name w:val="xl70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1">
    <w:name w:val="xl71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2">
    <w:name w:val="xl72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3">
    <w:name w:val="xl73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4">
    <w:name w:val="xl74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5">
    <w:name w:val="xl75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6">
    <w:name w:val="xl76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7">
    <w:name w:val="xl77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8">
    <w:name w:val="xl78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79">
    <w:name w:val="xl79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0">
    <w:name w:val="xl80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1">
    <w:name w:val="xl81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2">
    <w:name w:val="xl82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3">
    <w:name w:val="xl83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4">
    <w:name w:val="xl84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5">
    <w:name w:val="xl85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6">
    <w:name w:val="xl86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7">
    <w:name w:val="xl87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8">
    <w:name w:val="xl88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9">
    <w:name w:val="xl89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0">
    <w:name w:val="xl90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1">
    <w:name w:val="xl91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2">
    <w:name w:val="xl92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3">
    <w:name w:val="xl93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4">
    <w:name w:val="xl94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5">
    <w:name w:val="xl95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6">
    <w:name w:val="xl96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7">
    <w:name w:val="xl97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8">
    <w:name w:val="xl98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9">
    <w:name w:val="xl99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0">
    <w:name w:val="xl100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1">
    <w:name w:val="xl101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2">
    <w:name w:val="xl102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3">
    <w:name w:val="xl103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4">
    <w:name w:val="xl104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5">
    <w:name w:val="xl105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6">
    <w:name w:val="xl106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7">
    <w:name w:val="xl107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8">
    <w:name w:val="xl108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9">
    <w:name w:val="xl109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0">
    <w:name w:val="xl110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1">
    <w:name w:val="xl111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2">
    <w:name w:val="xl112"/>
    <w:basedOn w:val="a"/>
    <w:rsid w:val="007C65A7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13">
    <w:name w:val="xl113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4">
    <w:name w:val="xl114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5">
    <w:name w:val="xl115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6">
    <w:name w:val="xl116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7">
    <w:name w:val="xl117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8">
    <w:name w:val="xl118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9">
    <w:name w:val="xl119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0">
    <w:name w:val="xl120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1">
    <w:name w:val="xl121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2">
    <w:name w:val="xl122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3">
    <w:name w:val="xl123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4">
    <w:name w:val="xl124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5">
    <w:name w:val="xl125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26">
    <w:name w:val="xl126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7">
    <w:name w:val="xl127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8">
    <w:name w:val="xl128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9">
    <w:name w:val="xl129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0">
    <w:name w:val="xl130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1">
    <w:name w:val="xl131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2">
    <w:name w:val="xl132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3">
    <w:name w:val="xl133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4">
    <w:name w:val="xl134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5">
    <w:name w:val="xl135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6">
    <w:name w:val="xl136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7">
    <w:name w:val="xl137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8">
    <w:name w:val="xl138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9">
    <w:name w:val="xl139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0">
    <w:name w:val="xl140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1">
    <w:name w:val="xl141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2">
    <w:name w:val="xl142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3">
    <w:name w:val="xl143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4">
    <w:name w:val="xl144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5">
    <w:name w:val="xl145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6">
    <w:name w:val="xl146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7">
    <w:name w:val="xl147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8">
    <w:name w:val="xl148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9">
    <w:name w:val="xl149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0">
    <w:name w:val="xl150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1">
    <w:name w:val="xl151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2">
    <w:name w:val="xl152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3">
    <w:name w:val="xl153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4">
    <w:name w:val="xl154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5">
    <w:name w:val="xl155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56">
    <w:name w:val="xl156"/>
    <w:basedOn w:val="a"/>
    <w:rsid w:val="007C65A7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7">
    <w:name w:val="xl157"/>
    <w:basedOn w:val="a"/>
    <w:rsid w:val="007C65A7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8">
    <w:name w:val="xl158"/>
    <w:basedOn w:val="a"/>
    <w:rsid w:val="007C65A7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9">
    <w:name w:val="xl159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0">
    <w:name w:val="xl160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61">
    <w:name w:val="xl161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2">
    <w:name w:val="xl162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3">
    <w:name w:val="xl163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4">
    <w:name w:val="xl164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5">
    <w:name w:val="xl165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6">
    <w:name w:val="xl166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7">
    <w:name w:val="xl167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8">
    <w:name w:val="xl168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9">
    <w:name w:val="xl169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70">
    <w:name w:val="xl170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1">
    <w:name w:val="xl171"/>
    <w:basedOn w:val="a"/>
    <w:rsid w:val="007C65A7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2">
    <w:name w:val="xl172"/>
    <w:basedOn w:val="a"/>
    <w:rsid w:val="007C65A7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3">
    <w:name w:val="xl173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4">
    <w:name w:val="xl174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5">
    <w:name w:val="xl175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6">
    <w:name w:val="xl176"/>
    <w:basedOn w:val="a"/>
    <w:rsid w:val="007C65A7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7">
    <w:name w:val="xl177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8">
    <w:name w:val="xl178"/>
    <w:basedOn w:val="a"/>
    <w:rsid w:val="007C65A7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9">
    <w:name w:val="xl179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0">
    <w:name w:val="xl180"/>
    <w:basedOn w:val="a"/>
    <w:rsid w:val="007C65A7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1">
    <w:name w:val="xl181"/>
    <w:basedOn w:val="a"/>
    <w:rsid w:val="007C65A7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2">
    <w:name w:val="xl182"/>
    <w:basedOn w:val="a"/>
    <w:rsid w:val="007C65A7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3">
    <w:name w:val="xl183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4">
    <w:name w:val="xl184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85">
    <w:name w:val="xl185"/>
    <w:basedOn w:val="a"/>
    <w:rsid w:val="007C65A7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86">
    <w:name w:val="xl186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7">
    <w:name w:val="xl187"/>
    <w:basedOn w:val="a"/>
    <w:rsid w:val="007C65A7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8">
    <w:name w:val="xl188"/>
    <w:basedOn w:val="a"/>
    <w:rsid w:val="007C65A7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9">
    <w:name w:val="xl189"/>
    <w:basedOn w:val="a"/>
    <w:rsid w:val="007C65A7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90">
    <w:name w:val="xl190"/>
    <w:basedOn w:val="a"/>
    <w:rsid w:val="007C65A7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1">
    <w:name w:val="xl191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2">
    <w:name w:val="xl192"/>
    <w:basedOn w:val="a"/>
    <w:rsid w:val="007C65A7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3">
    <w:name w:val="xl193"/>
    <w:basedOn w:val="a"/>
    <w:rsid w:val="007C65A7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4">
    <w:name w:val="xl194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95">
    <w:name w:val="xl195"/>
    <w:basedOn w:val="a"/>
    <w:rsid w:val="007C65A7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96">
    <w:name w:val="xl196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7">
    <w:name w:val="xl197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8">
    <w:name w:val="xl198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9">
    <w:name w:val="xl199"/>
    <w:basedOn w:val="a"/>
    <w:rsid w:val="007C65A7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0">
    <w:name w:val="xl200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1">
    <w:name w:val="xl201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2">
    <w:name w:val="xl202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3">
    <w:name w:val="xl203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4">
    <w:name w:val="xl204"/>
    <w:basedOn w:val="a"/>
    <w:rsid w:val="007C65A7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5">
    <w:name w:val="xl205"/>
    <w:basedOn w:val="a"/>
    <w:rsid w:val="007C65A7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6">
    <w:name w:val="xl206"/>
    <w:basedOn w:val="a"/>
    <w:rsid w:val="007C65A7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7">
    <w:name w:val="xl207"/>
    <w:basedOn w:val="a"/>
    <w:rsid w:val="007C65A7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8">
    <w:name w:val="xl208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09">
    <w:name w:val="xl209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0">
    <w:name w:val="xl210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1">
    <w:name w:val="xl211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212">
    <w:name w:val="xl212"/>
    <w:basedOn w:val="a"/>
    <w:rsid w:val="007C65A7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3">
    <w:name w:val="xl213"/>
    <w:basedOn w:val="a"/>
    <w:rsid w:val="007C65A7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4">
    <w:name w:val="xl214"/>
    <w:basedOn w:val="a"/>
    <w:rsid w:val="007C65A7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5">
    <w:name w:val="xl215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16">
    <w:name w:val="xl216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7">
    <w:name w:val="xl217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8">
    <w:name w:val="xl218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9">
    <w:name w:val="xl219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20">
    <w:name w:val="xl220"/>
    <w:basedOn w:val="a"/>
    <w:rsid w:val="007C65A7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1">
    <w:name w:val="xl221"/>
    <w:basedOn w:val="a"/>
    <w:rsid w:val="007C65A7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2">
    <w:name w:val="xl222"/>
    <w:basedOn w:val="a"/>
    <w:rsid w:val="007C65A7"/>
    <w:pPr>
      <w:suppressAutoHyphens/>
      <w:spacing w:before="280" w:after="280"/>
      <w:jc w:val="center"/>
    </w:pPr>
    <w:rPr>
      <w:color w:val="000000"/>
      <w:sz w:val="20"/>
      <w:szCs w:val="20"/>
      <w:lang w:eastAsia="ar-SA"/>
    </w:rPr>
  </w:style>
  <w:style w:type="paragraph" w:customStyle="1" w:styleId="xl223">
    <w:name w:val="xl223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lang w:eastAsia="ar-SA"/>
    </w:rPr>
  </w:style>
  <w:style w:type="paragraph" w:customStyle="1" w:styleId="xl224">
    <w:name w:val="xl224"/>
    <w:basedOn w:val="a"/>
    <w:rsid w:val="007C65A7"/>
    <w:pPr>
      <w:suppressAutoHyphens/>
      <w:spacing w:before="280" w:after="280"/>
      <w:textAlignment w:val="top"/>
    </w:pPr>
    <w:rPr>
      <w:b/>
      <w:bCs/>
      <w:lang w:eastAsia="ar-SA"/>
    </w:rPr>
  </w:style>
  <w:style w:type="paragraph" w:customStyle="1" w:styleId="211">
    <w:name w:val="Основной текст 21"/>
    <w:basedOn w:val="a"/>
    <w:rsid w:val="007C65A7"/>
    <w:pPr>
      <w:suppressAutoHyphens/>
      <w:jc w:val="center"/>
    </w:pPr>
    <w:rPr>
      <w:b/>
      <w:bCs/>
      <w:sz w:val="28"/>
      <w:lang w:eastAsia="ar-SA"/>
    </w:rPr>
  </w:style>
  <w:style w:type="paragraph" w:customStyle="1" w:styleId="mt">
    <w:name w:val="mt"/>
    <w:basedOn w:val="a"/>
    <w:rsid w:val="007C65A7"/>
    <w:pPr>
      <w:suppressAutoHyphens/>
      <w:spacing w:after="75" w:line="336" w:lineRule="auto"/>
      <w:ind w:firstLine="450"/>
    </w:pPr>
    <w:rPr>
      <w:rFonts w:ascii="Verdana" w:hAnsi="Verdana" w:cs="Verdana"/>
      <w:color w:val="666666"/>
      <w:sz w:val="18"/>
      <w:szCs w:val="18"/>
      <w:lang w:eastAsia="ar-SA"/>
    </w:rPr>
  </w:style>
  <w:style w:type="paragraph" w:customStyle="1" w:styleId="212">
    <w:name w:val="Основной текст с отступом 21"/>
    <w:basedOn w:val="a"/>
    <w:rsid w:val="007C65A7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afe">
    <w:name w:val="Содержимое таблицы"/>
    <w:basedOn w:val="a"/>
    <w:rsid w:val="007C65A7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">
    <w:name w:val="Заголовок таблицы"/>
    <w:basedOn w:val="afe"/>
    <w:rsid w:val="007C65A7"/>
    <w:pPr>
      <w:jc w:val="center"/>
    </w:pPr>
    <w:rPr>
      <w:b/>
      <w:bCs/>
    </w:rPr>
  </w:style>
  <w:style w:type="paragraph" w:customStyle="1" w:styleId="aff0">
    <w:name w:val="Содержимое врезки"/>
    <w:basedOn w:val="a0"/>
    <w:rsid w:val="007C65A7"/>
  </w:style>
  <w:style w:type="numbering" w:customStyle="1" w:styleId="25">
    <w:name w:val="Нет списка2"/>
    <w:next w:val="a3"/>
    <w:uiPriority w:val="99"/>
    <w:semiHidden/>
    <w:unhideWhenUsed/>
    <w:rsid w:val="007C65A7"/>
  </w:style>
  <w:style w:type="paragraph" w:customStyle="1" w:styleId="32">
    <w:name w:val="Абзац списка3"/>
    <w:basedOn w:val="a"/>
    <w:rsid w:val="007C65A7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customStyle="1" w:styleId="130">
    <w:name w:val="Обычный + 13"/>
    <w:basedOn w:val="a"/>
    <w:rsid w:val="007C65A7"/>
    <w:rPr>
      <w:kern w:val="1"/>
      <w:lang w:eastAsia="ar-SA"/>
    </w:rPr>
  </w:style>
  <w:style w:type="paragraph" w:customStyle="1" w:styleId="listparagraph">
    <w:name w:val="listparagraph"/>
    <w:basedOn w:val="a"/>
    <w:rsid w:val="007C65A7"/>
    <w:pPr>
      <w:spacing w:before="100" w:after="100"/>
    </w:pPr>
    <w:rPr>
      <w:kern w:val="1"/>
      <w:lang w:eastAsia="ar-SA"/>
    </w:rPr>
  </w:style>
  <w:style w:type="paragraph" w:customStyle="1" w:styleId="aff1">
    <w:name w:val="Текст в заданном формате"/>
    <w:basedOn w:val="a"/>
    <w:rsid w:val="007C65A7"/>
    <w:pPr>
      <w:suppressAutoHyphens/>
    </w:pPr>
    <w:rPr>
      <w:sz w:val="20"/>
      <w:szCs w:val="20"/>
      <w:lang w:eastAsia="ar-SA"/>
    </w:rPr>
  </w:style>
  <w:style w:type="paragraph" w:customStyle="1" w:styleId="aff2">
    <w:name w:val="Заголовок"/>
    <w:basedOn w:val="a"/>
    <w:next w:val="a0"/>
    <w:rsid w:val="007C65A7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numbering" w:customStyle="1" w:styleId="33">
    <w:name w:val="Нет списка3"/>
    <w:next w:val="a3"/>
    <w:uiPriority w:val="99"/>
    <w:semiHidden/>
    <w:unhideWhenUsed/>
    <w:rsid w:val="007C65A7"/>
  </w:style>
  <w:style w:type="numbering" w:customStyle="1" w:styleId="110">
    <w:name w:val="Нет списка11"/>
    <w:next w:val="a3"/>
    <w:uiPriority w:val="99"/>
    <w:semiHidden/>
    <w:unhideWhenUsed/>
    <w:rsid w:val="007C65A7"/>
  </w:style>
  <w:style w:type="numbering" w:customStyle="1" w:styleId="111">
    <w:name w:val="Нет списка111"/>
    <w:next w:val="a3"/>
    <w:uiPriority w:val="99"/>
    <w:semiHidden/>
    <w:unhideWhenUsed/>
    <w:rsid w:val="007C65A7"/>
  </w:style>
  <w:style w:type="numbering" w:customStyle="1" w:styleId="213">
    <w:name w:val="Нет списка21"/>
    <w:next w:val="a3"/>
    <w:uiPriority w:val="99"/>
    <w:semiHidden/>
    <w:unhideWhenUsed/>
    <w:rsid w:val="007C65A7"/>
  </w:style>
  <w:style w:type="numbering" w:customStyle="1" w:styleId="310">
    <w:name w:val="Нет списка31"/>
    <w:next w:val="a3"/>
    <w:uiPriority w:val="99"/>
    <w:semiHidden/>
    <w:unhideWhenUsed/>
    <w:rsid w:val="007C65A7"/>
  </w:style>
  <w:style w:type="numbering" w:customStyle="1" w:styleId="120">
    <w:name w:val="Нет списка12"/>
    <w:next w:val="a3"/>
    <w:uiPriority w:val="99"/>
    <w:semiHidden/>
    <w:unhideWhenUsed/>
    <w:rsid w:val="007C65A7"/>
  </w:style>
  <w:style w:type="numbering" w:customStyle="1" w:styleId="2110">
    <w:name w:val="Нет списка211"/>
    <w:next w:val="a3"/>
    <w:uiPriority w:val="99"/>
    <w:semiHidden/>
    <w:unhideWhenUsed/>
    <w:rsid w:val="007C65A7"/>
  </w:style>
  <w:style w:type="numbering" w:customStyle="1" w:styleId="41">
    <w:name w:val="Нет списка4"/>
    <w:next w:val="a3"/>
    <w:uiPriority w:val="99"/>
    <w:semiHidden/>
    <w:unhideWhenUsed/>
    <w:rsid w:val="007C65A7"/>
  </w:style>
  <w:style w:type="numbering" w:customStyle="1" w:styleId="131">
    <w:name w:val="Нет списка13"/>
    <w:next w:val="a3"/>
    <w:uiPriority w:val="99"/>
    <w:semiHidden/>
    <w:unhideWhenUsed/>
    <w:rsid w:val="007C65A7"/>
  </w:style>
  <w:style w:type="numbering" w:customStyle="1" w:styleId="220">
    <w:name w:val="Нет списка22"/>
    <w:next w:val="a3"/>
    <w:uiPriority w:val="99"/>
    <w:semiHidden/>
    <w:unhideWhenUsed/>
    <w:rsid w:val="007C65A7"/>
  </w:style>
  <w:style w:type="numbering" w:customStyle="1" w:styleId="5">
    <w:name w:val="Нет списка5"/>
    <w:next w:val="a3"/>
    <w:uiPriority w:val="99"/>
    <w:semiHidden/>
    <w:unhideWhenUsed/>
    <w:rsid w:val="007C65A7"/>
  </w:style>
  <w:style w:type="numbering" w:customStyle="1" w:styleId="140">
    <w:name w:val="Нет списка14"/>
    <w:next w:val="a3"/>
    <w:uiPriority w:val="99"/>
    <w:semiHidden/>
    <w:unhideWhenUsed/>
    <w:rsid w:val="007C65A7"/>
  </w:style>
  <w:style w:type="numbering" w:customStyle="1" w:styleId="112">
    <w:name w:val="Нет списка112"/>
    <w:next w:val="a3"/>
    <w:uiPriority w:val="99"/>
    <w:semiHidden/>
    <w:unhideWhenUsed/>
    <w:rsid w:val="007C65A7"/>
  </w:style>
  <w:style w:type="numbering" w:customStyle="1" w:styleId="230">
    <w:name w:val="Нет списка23"/>
    <w:next w:val="a3"/>
    <w:uiPriority w:val="99"/>
    <w:semiHidden/>
    <w:unhideWhenUsed/>
    <w:rsid w:val="007C65A7"/>
  </w:style>
  <w:style w:type="numbering" w:customStyle="1" w:styleId="320">
    <w:name w:val="Нет списка32"/>
    <w:next w:val="a3"/>
    <w:uiPriority w:val="99"/>
    <w:semiHidden/>
    <w:unhideWhenUsed/>
    <w:rsid w:val="007C65A7"/>
  </w:style>
  <w:style w:type="numbering" w:customStyle="1" w:styleId="121">
    <w:name w:val="Нет списка121"/>
    <w:next w:val="a3"/>
    <w:uiPriority w:val="99"/>
    <w:semiHidden/>
    <w:unhideWhenUsed/>
    <w:rsid w:val="007C65A7"/>
  </w:style>
  <w:style w:type="numbering" w:customStyle="1" w:styleId="2120">
    <w:name w:val="Нет списка212"/>
    <w:next w:val="a3"/>
    <w:uiPriority w:val="99"/>
    <w:semiHidden/>
    <w:unhideWhenUsed/>
    <w:rsid w:val="007C65A7"/>
  </w:style>
  <w:style w:type="numbering" w:customStyle="1" w:styleId="410">
    <w:name w:val="Нет списка41"/>
    <w:next w:val="a3"/>
    <w:uiPriority w:val="99"/>
    <w:semiHidden/>
    <w:unhideWhenUsed/>
    <w:rsid w:val="007C65A7"/>
  </w:style>
  <w:style w:type="numbering" w:customStyle="1" w:styleId="1310">
    <w:name w:val="Нет списка131"/>
    <w:next w:val="a3"/>
    <w:uiPriority w:val="99"/>
    <w:semiHidden/>
    <w:unhideWhenUsed/>
    <w:rsid w:val="007C65A7"/>
  </w:style>
  <w:style w:type="numbering" w:customStyle="1" w:styleId="221">
    <w:name w:val="Нет списка221"/>
    <w:next w:val="a3"/>
    <w:uiPriority w:val="99"/>
    <w:semiHidden/>
    <w:unhideWhenUsed/>
    <w:rsid w:val="007C65A7"/>
  </w:style>
  <w:style w:type="numbering" w:customStyle="1" w:styleId="61">
    <w:name w:val="Нет списка6"/>
    <w:next w:val="a3"/>
    <w:uiPriority w:val="99"/>
    <w:semiHidden/>
    <w:unhideWhenUsed/>
    <w:rsid w:val="007C65A7"/>
  </w:style>
  <w:style w:type="character" w:customStyle="1" w:styleId="WW8Num1zfalse">
    <w:name w:val="WW8Num1zfalse"/>
    <w:rsid w:val="007C65A7"/>
    <w:rPr>
      <w:sz w:val="28"/>
      <w:szCs w:val="28"/>
    </w:rPr>
  </w:style>
  <w:style w:type="character" w:customStyle="1" w:styleId="WW8Num1ztrue">
    <w:name w:val="WW8Num1ztrue"/>
    <w:rsid w:val="007C65A7"/>
  </w:style>
  <w:style w:type="character" w:customStyle="1" w:styleId="WW8Num2zfalse">
    <w:name w:val="WW8Num2zfalse"/>
    <w:rsid w:val="007C65A7"/>
  </w:style>
  <w:style w:type="character" w:customStyle="1" w:styleId="WW8Num2ztrue">
    <w:name w:val="WW8Num2ztrue"/>
    <w:rsid w:val="007C65A7"/>
  </w:style>
  <w:style w:type="character" w:customStyle="1" w:styleId="WW8Num3zfalse">
    <w:name w:val="WW8Num3zfalse"/>
    <w:rsid w:val="007C65A7"/>
  </w:style>
  <w:style w:type="character" w:customStyle="1" w:styleId="WW8Num3ztrue">
    <w:name w:val="WW8Num3ztrue"/>
    <w:rsid w:val="007C65A7"/>
  </w:style>
  <w:style w:type="character" w:customStyle="1" w:styleId="WW8Num4zfalse">
    <w:name w:val="WW8Num4zfalse"/>
    <w:rsid w:val="007C65A7"/>
  </w:style>
  <w:style w:type="character" w:customStyle="1" w:styleId="WW8Num4ztrue">
    <w:name w:val="WW8Num4ztrue"/>
    <w:rsid w:val="007C65A7"/>
  </w:style>
  <w:style w:type="character" w:customStyle="1" w:styleId="WW8Num5zfalse">
    <w:name w:val="WW8Num5zfalse"/>
    <w:rsid w:val="007C65A7"/>
  </w:style>
  <w:style w:type="character" w:customStyle="1" w:styleId="WW8Num5ztrue">
    <w:name w:val="WW8Num5ztrue"/>
    <w:rsid w:val="007C65A7"/>
  </w:style>
  <w:style w:type="character" w:customStyle="1" w:styleId="WW8Num6zfalse">
    <w:name w:val="WW8Num6zfalse"/>
    <w:rsid w:val="007C65A7"/>
  </w:style>
  <w:style w:type="character" w:customStyle="1" w:styleId="WW8Num6ztrue">
    <w:name w:val="WW8Num6ztrue"/>
    <w:rsid w:val="007C65A7"/>
  </w:style>
  <w:style w:type="character" w:customStyle="1" w:styleId="WW8Num7zfalse">
    <w:name w:val="WW8Num7zfalse"/>
    <w:rsid w:val="007C65A7"/>
  </w:style>
  <w:style w:type="character" w:customStyle="1" w:styleId="WW8Num7ztrue">
    <w:name w:val="WW8Num7ztrue"/>
    <w:rsid w:val="007C65A7"/>
  </w:style>
  <w:style w:type="character" w:customStyle="1" w:styleId="WW8Num8zfalse">
    <w:name w:val="WW8Num8zfalse"/>
    <w:rsid w:val="007C65A7"/>
  </w:style>
  <w:style w:type="character" w:customStyle="1" w:styleId="WW8Num8ztrue">
    <w:name w:val="WW8Num8ztrue"/>
    <w:rsid w:val="007C65A7"/>
  </w:style>
  <w:style w:type="character" w:customStyle="1" w:styleId="WW8Num9zfalse">
    <w:name w:val="WW8Num9zfalse"/>
    <w:rsid w:val="007C65A7"/>
  </w:style>
  <w:style w:type="character" w:customStyle="1" w:styleId="WW8Num9ztrue">
    <w:name w:val="WW8Num9ztrue"/>
    <w:rsid w:val="007C65A7"/>
  </w:style>
  <w:style w:type="paragraph" w:styleId="aff3">
    <w:name w:val="caption"/>
    <w:basedOn w:val="a"/>
    <w:qFormat/>
    <w:rsid w:val="007C65A7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table" w:styleId="aff4">
    <w:name w:val="Table Grid"/>
    <w:basedOn w:val="a2"/>
    <w:uiPriority w:val="99"/>
    <w:rsid w:val="007C65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7C65A7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paragraph" w:customStyle="1" w:styleId="34">
    <w:name w:val="Без интервала3"/>
    <w:rsid w:val="007C65A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TableContents">
    <w:name w:val="Table Contents"/>
    <w:basedOn w:val="Standard"/>
    <w:rsid w:val="007C65A7"/>
    <w:pPr>
      <w:suppressLineNumbers/>
      <w:textAlignment w:val="auto"/>
    </w:pPr>
  </w:style>
  <w:style w:type="character" w:customStyle="1" w:styleId="aff5">
    <w:name w:val="ГС_Основной_текст Знак"/>
    <w:link w:val="aff6"/>
    <w:uiPriority w:val="99"/>
    <w:locked/>
    <w:rsid w:val="007C65A7"/>
    <w:rPr>
      <w:sz w:val="24"/>
    </w:rPr>
  </w:style>
  <w:style w:type="paragraph" w:customStyle="1" w:styleId="aff6">
    <w:name w:val="ГС_Основной_текст"/>
    <w:link w:val="aff5"/>
    <w:uiPriority w:val="99"/>
    <w:rsid w:val="007C65A7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paragraph" w:customStyle="1" w:styleId="42">
    <w:name w:val="Абзац списка4"/>
    <w:basedOn w:val="a"/>
    <w:rsid w:val="007C65A7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numbering" w:customStyle="1" w:styleId="7">
    <w:name w:val="Нет списка7"/>
    <w:next w:val="a3"/>
    <w:uiPriority w:val="99"/>
    <w:semiHidden/>
    <w:unhideWhenUsed/>
    <w:rsid w:val="007C65A7"/>
  </w:style>
  <w:style w:type="table" w:customStyle="1" w:styleId="1f1">
    <w:name w:val="Сетка таблицы1"/>
    <w:basedOn w:val="a2"/>
    <w:next w:val="aff4"/>
    <w:uiPriority w:val="99"/>
    <w:rsid w:val="007C65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uiPriority w:val="99"/>
    <w:semiHidden/>
    <w:unhideWhenUsed/>
    <w:rsid w:val="007C65A7"/>
  </w:style>
  <w:style w:type="table" w:customStyle="1" w:styleId="26">
    <w:name w:val="Сетка таблицы2"/>
    <w:basedOn w:val="a2"/>
    <w:next w:val="aff4"/>
    <w:uiPriority w:val="99"/>
    <w:rsid w:val="007C65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uiPriority w:val="99"/>
    <w:semiHidden/>
    <w:unhideWhenUsed/>
    <w:rsid w:val="007C65A7"/>
  </w:style>
  <w:style w:type="paragraph" w:styleId="aff7">
    <w:name w:val="Title"/>
    <w:basedOn w:val="a"/>
    <w:next w:val="a0"/>
    <w:link w:val="aff8"/>
    <w:rsid w:val="007C65A7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character" w:customStyle="1" w:styleId="aff8">
    <w:name w:val="Название Знак"/>
    <w:basedOn w:val="a1"/>
    <w:link w:val="aff7"/>
    <w:rsid w:val="007C65A7"/>
    <w:rPr>
      <w:rFonts w:ascii="Arial" w:eastAsia="Lucida Sans Unicode" w:hAnsi="Arial" w:cs="Mangal"/>
      <w:sz w:val="28"/>
      <w:szCs w:val="28"/>
      <w:lang w:eastAsia="zh-CN"/>
    </w:rPr>
  </w:style>
  <w:style w:type="character" w:styleId="aff9">
    <w:name w:val="Placeholder Text"/>
    <w:basedOn w:val="a1"/>
    <w:uiPriority w:val="99"/>
    <w:semiHidden/>
    <w:rsid w:val="007C65A7"/>
    <w:rPr>
      <w:color w:val="808080"/>
    </w:rPr>
  </w:style>
  <w:style w:type="paragraph" w:customStyle="1" w:styleId="rvps3">
    <w:name w:val="rvps3"/>
    <w:basedOn w:val="a"/>
    <w:rsid w:val="007C65A7"/>
    <w:pPr>
      <w:spacing w:before="100" w:beforeAutospacing="1" w:after="100" w:afterAutospacing="1"/>
    </w:pPr>
  </w:style>
  <w:style w:type="character" w:customStyle="1" w:styleId="rvts6">
    <w:name w:val="rvts6"/>
    <w:basedOn w:val="a1"/>
    <w:rsid w:val="007C65A7"/>
  </w:style>
  <w:style w:type="paragraph" w:customStyle="1" w:styleId="27">
    <w:name w:val="Заголовок2"/>
    <w:basedOn w:val="a"/>
    <w:next w:val="a0"/>
    <w:rsid w:val="007C65A7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5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C65A7"/>
    <w:pPr>
      <w:keepNext/>
      <w:numPr>
        <w:numId w:val="10"/>
      </w:numPr>
      <w:suppressAutoHyphens/>
      <w:outlineLvl w:val="0"/>
    </w:pPr>
    <w:rPr>
      <w:rFonts w:eastAsia="Arial Unicode MS"/>
      <w:b/>
      <w:bCs/>
      <w:sz w:val="28"/>
      <w:lang w:eastAsia="ar-SA"/>
    </w:rPr>
  </w:style>
  <w:style w:type="paragraph" w:styleId="2">
    <w:name w:val="heading 2"/>
    <w:basedOn w:val="a"/>
    <w:next w:val="a0"/>
    <w:link w:val="20"/>
    <w:qFormat/>
    <w:rsid w:val="007C65A7"/>
    <w:pPr>
      <w:numPr>
        <w:ilvl w:val="1"/>
        <w:numId w:val="10"/>
      </w:numPr>
      <w:suppressAutoHyphens/>
      <w:spacing w:before="280" w:after="280"/>
      <w:outlineLvl w:val="1"/>
    </w:pPr>
    <w:rPr>
      <w:b/>
      <w:bCs/>
      <w:sz w:val="36"/>
      <w:szCs w:val="36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7C65A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9"/>
    <w:qFormat/>
    <w:rsid w:val="007C65A7"/>
    <w:pPr>
      <w:spacing w:before="100" w:beforeAutospacing="1" w:after="100" w:afterAutospacing="1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7C65A7"/>
    <w:pPr>
      <w:numPr>
        <w:ilvl w:val="5"/>
        <w:numId w:val="10"/>
      </w:numPr>
      <w:suppressAutoHyphens/>
      <w:spacing w:before="240" w:after="60" w:line="276" w:lineRule="auto"/>
      <w:outlineLvl w:val="5"/>
    </w:pPr>
    <w:rPr>
      <w:rFonts w:eastAsia="Calibri"/>
      <w:b/>
      <w:bCs/>
      <w:sz w:val="22"/>
      <w:szCs w:val="2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7C65A7"/>
    <w:rPr>
      <w:rFonts w:ascii="Times New Roman" w:eastAsia="Arial Unicode MS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7C65A7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30">
    <w:name w:val="Заголовок 3 Знак"/>
    <w:basedOn w:val="a1"/>
    <w:link w:val="3"/>
    <w:uiPriority w:val="9"/>
    <w:rsid w:val="007C65A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7C65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7C65A7"/>
    <w:rPr>
      <w:rFonts w:ascii="Times New Roman" w:eastAsia="Calibri" w:hAnsi="Times New Roman" w:cs="Times New Roman"/>
      <w:b/>
      <w:bCs/>
      <w:lang w:eastAsia="ar-SA"/>
    </w:rPr>
  </w:style>
  <w:style w:type="paragraph" w:customStyle="1" w:styleId="ConsPlusCell">
    <w:name w:val="ConsPlusCell"/>
    <w:rsid w:val="007C65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C65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next w:val="a"/>
    <w:autoRedefine/>
    <w:rsid w:val="007C65A7"/>
    <w:pPr>
      <w:spacing w:before="60"/>
      <w:jc w:val="center"/>
    </w:pPr>
    <w:rPr>
      <w:szCs w:val="20"/>
      <w:lang w:val="en-US" w:eastAsia="en-US"/>
    </w:rPr>
  </w:style>
  <w:style w:type="paragraph" w:styleId="a4">
    <w:name w:val="Balloon Text"/>
    <w:basedOn w:val="a"/>
    <w:link w:val="a5"/>
    <w:uiPriority w:val="99"/>
    <w:unhideWhenUsed/>
    <w:rsid w:val="007C65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7C65A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7C65A7"/>
    <w:pPr>
      <w:suppressAutoHyphens/>
      <w:ind w:left="720"/>
    </w:pPr>
    <w:rPr>
      <w:rFonts w:ascii="Calibri" w:hAnsi="Calibri" w:cs="Calibri"/>
      <w:lang w:eastAsia="ar-SA"/>
    </w:rPr>
  </w:style>
  <w:style w:type="paragraph" w:customStyle="1" w:styleId="11">
    <w:name w:val="Абзац списка1"/>
    <w:basedOn w:val="a"/>
    <w:rsid w:val="007C65A7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styleId="a7">
    <w:name w:val="header"/>
    <w:basedOn w:val="a"/>
    <w:link w:val="a8"/>
    <w:uiPriority w:val="99"/>
    <w:unhideWhenUsed/>
    <w:rsid w:val="007C65A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7C65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C65A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7C65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7C65A7"/>
    <w:pPr>
      <w:widowControl w:val="0"/>
      <w:suppressAutoHyphens/>
      <w:ind w:left="720"/>
    </w:pPr>
    <w:rPr>
      <w:rFonts w:cs="Mangal"/>
      <w:kern w:val="2"/>
      <w:szCs w:val="20"/>
      <w:lang w:eastAsia="hi-IN" w:bidi="hi-IN"/>
    </w:rPr>
  </w:style>
  <w:style w:type="numbering" w:customStyle="1" w:styleId="12">
    <w:name w:val="Нет списка1"/>
    <w:next w:val="a3"/>
    <w:uiPriority w:val="99"/>
    <w:semiHidden/>
    <w:unhideWhenUsed/>
    <w:rsid w:val="007C65A7"/>
  </w:style>
  <w:style w:type="character" w:customStyle="1" w:styleId="WW8Num1z0">
    <w:name w:val="WW8Num1z0"/>
    <w:rsid w:val="007C65A7"/>
    <w:rPr>
      <w:rFonts w:hint="default"/>
      <w:b/>
    </w:rPr>
  </w:style>
  <w:style w:type="character" w:customStyle="1" w:styleId="WW8Num1z1">
    <w:name w:val="WW8Num1z1"/>
    <w:rsid w:val="007C65A7"/>
  </w:style>
  <w:style w:type="character" w:customStyle="1" w:styleId="WW8Num1z2">
    <w:name w:val="WW8Num1z2"/>
    <w:rsid w:val="007C65A7"/>
  </w:style>
  <w:style w:type="character" w:customStyle="1" w:styleId="WW8Num1z3">
    <w:name w:val="WW8Num1z3"/>
    <w:rsid w:val="007C65A7"/>
  </w:style>
  <w:style w:type="character" w:customStyle="1" w:styleId="WW8Num1z4">
    <w:name w:val="WW8Num1z4"/>
    <w:rsid w:val="007C65A7"/>
  </w:style>
  <w:style w:type="character" w:customStyle="1" w:styleId="WW8Num1z5">
    <w:name w:val="WW8Num1z5"/>
    <w:rsid w:val="007C65A7"/>
  </w:style>
  <w:style w:type="character" w:customStyle="1" w:styleId="WW8Num1z6">
    <w:name w:val="WW8Num1z6"/>
    <w:rsid w:val="007C65A7"/>
  </w:style>
  <w:style w:type="character" w:customStyle="1" w:styleId="WW8Num1z7">
    <w:name w:val="WW8Num1z7"/>
    <w:rsid w:val="007C65A7"/>
  </w:style>
  <w:style w:type="character" w:customStyle="1" w:styleId="WW8Num1z8">
    <w:name w:val="WW8Num1z8"/>
    <w:rsid w:val="007C65A7"/>
  </w:style>
  <w:style w:type="character" w:customStyle="1" w:styleId="WW8Num2z0">
    <w:name w:val="WW8Num2z0"/>
    <w:rsid w:val="007C65A7"/>
    <w:rPr>
      <w:rFonts w:ascii="Times New Roman" w:hAnsi="Times New Roman" w:cs="Times New Roman" w:hint="default"/>
      <w:b/>
      <w:sz w:val="28"/>
      <w:szCs w:val="28"/>
    </w:rPr>
  </w:style>
  <w:style w:type="character" w:customStyle="1" w:styleId="WW8Num2z1">
    <w:name w:val="WW8Num2z1"/>
    <w:rsid w:val="007C65A7"/>
  </w:style>
  <w:style w:type="character" w:customStyle="1" w:styleId="WW8Num2z2">
    <w:name w:val="WW8Num2z2"/>
    <w:rsid w:val="007C65A7"/>
  </w:style>
  <w:style w:type="character" w:customStyle="1" w:styleId="WW8Num2z3">
    <w:name w:val="WW8Num2z3"/>
    <w:rsid w:val="007C65A7"/>
  </w:style>
  <w:style w:type="character" w:customStyle="1" w:styleId="WW8Num2z4">
    <w:name w:val="WW8Num2z4"/>
    <w:rsid w:val="007C65A7"/>
  </w:style>
  <w:style w:type="character" w:customStyle="1" w:styleId="WW8Num2z5">
    <w:name w:val="WW8Num2z5"/>
    <w:rsid w:val="007C65A7"/>
  </w:style>
  <w:style w:type="character" w:customStyle="1" w:styleId="WW8Num2z6">
    <w:name w:val="WW8Num2z6"/>
    <w:rsid w:val="007C65A7"/>
  </w:style>
  <w:style w:type="character" w:customStyle="1" w:styleId="WW8Num2z7">
    <w:name w:val="WW8Num2z7"/>
    <w:rsid w:val="007C65A7"/>
  </w:style>
  <w:style w:type="character" w:customStyle="1" w:styleId="WW8Num2z8">
    <w:name w:val="WW8Num2z8"/>
    <w:rsid w:val="007C65A7"/>
  </w:style>
  <w:style w:type="character" w:customStyle="1" w:styleId="WW8Num3z0">
    <w:name w:val="WW8Num3z0"/>
    <w:rsid w:val="007C65A7"/>
    <w:rPr>
      <w:rFonts w:hint="default"/>
    </w:rPr>
  </w:style>
  <w:style w:type="character" w:customStyle="1" w:styleId="WW8Num3z1">
    <w:name w:val="WW8Num3z1"/>
    <w:rsid w:val="007C65A7"/>
  </w:style>
  <w:style w:type="character" w:customStyle="1" w:styleId="WW8Num3z2">
    <w:name w:val="WW8Num3z2"/>
    <w:rsid w:val="007C65A7"/>
  </w:style>
  <w:style w:type="character" w:customStyle="1" w:styleId="WW8Num3z3">
    <w:name w:val="WW8Num3z3"/>
    <w:rsid w:val="007C65A7"/>
  </w:style>
  <w:style w:type="character" w:customStyle="1" w:styleId="WW8Num3z4">
    <w:name w:val="WW8Num3z4"/>
    <w:rsid w:val="007C65A7"/>
  </w:style>
  <w:style w:type="character" w:customStyle="1" w:styleId="WW8Num3z5">
    <w:name w:val="WW8Num3z5"/>
    <w:rsid w:val="007C65A7"/>
  </w:style>
  <w:style w:type="character" w:customStyle="1" w:styleId="WW8Num3z6">
    <w:name w:val="WW8Num3z6"/>
    <w:rsid w:val="007C65A7"/>
  </w:style>
  <w:style w:type="character" w:customStyle="1" w:styleId="WW8Num3z7">
    <w:name w:val="WW8Num3z7"/>
    <w:rsid w:val="007C65A7"/>
  </w:style>
  <w:style w:type="character" w:customStyle="1" w:styleId="WW8Num3z8">
    <w:name w:val="WW8Num3z8"/>
    <w:rsid w:val="007C65A7"/>
  </w:style>
  <w:style w:type="character" w:customStyle="1" w:styleId="13">
    <w:name w:val="Основной шрифт абзаца1"/>
    <w:rsid w:val="007C65A7"/>
  </w:style>
  <w:style w:type="character" w:customStyle="1" w:styleId="ab">
    <w:name w:val="Основной текст с отступом Знак"/>
    <w:rsid w:val="007C65A7"/>
    <w:rPr>
      <w:sz w:val="28"/>
    </w:rPr>
  </w:style>
  <w:style w:type="character" w:customStyle="1" w:styleId="ac">
    <w:name w:val="Основной текст Знак"/>
    <w:rsid w:val="007C65A7"/>
    <w:rPr>
      <w:rFonts w:ascii="Times New Roman CYR" w:hAnsi="Times New Roman CYR" w:cs="Times New Roman CYR"/>
      <w:sz w:val="28"/>
    </w:rPr>
  </w:style>
  <w:style w:type="character" w:styleId="ad">
    <w:name w:val="Hyperlink"/>
    <w:uiPriority w:val="99"/>
    <w:rsid w:val="007C65A7"/>
    <w:rPr>
      <w:color w:val="0000FF"/>
      <w:u w:val="single"/>
    </w:rPr>
  </w:style>
  <w:style w:type="character" w:styleId="ae">
    <w:name w:val="page number"/>
    <w:uiPriority w:val="99"/>
    <w:rsid w:val="007C65A7"/>
  </w:style>
  <w:style w:type="character" w:customStyle="1" w:styleId="af">
    <w:name w:val="Текст сноски Знак"/>
    <w:rsid w:val="007C65A7"/>
    <w:rPr>
      <w:rFonts w:ascii="Calibri" w:hAnsi="Calibri" w:cs="Calibri"/>
    </w:rPr>
  </w:style>
  <w:style w:type="character" w:customStyle="1" w:styleId="af0">
    <w:name w:val="Символ сноски"/>
    <w:rsid w:val="007C65A7"/>
    <w:rPr>
      <w:vertAlign w:val="superscript"/>
    </w:rPr>
  </w:style>
  <w:style w:type="character" w:customStyle="1" w:styleId="apple-converted-space">
    <w:name w:val="apple-converted-space"/>
    <w:uiPriority w:val="99"/>
    <w:rsid w:val="007C65A7"/>
  </w:style>
  <w:style w:type="character" w:customStyle="1" w:styleId="af1">
    <w:name w:val="Текст концевой сноски Знак"/>
    <w:rsid w:val="007C65A7"/>
    <w:rPr>
      <w:rFonts w:ascii="Calibri" w:eastAsia="Calibri" w:hAnsi="Calibri" w:cs="Calibri"/>
    </w:rPr>
  </w:style>
  <w:style w:type="character" w:customStyle="1" w:styleId="af2">
    <w:name w:val="Символы концевой сноски"/>
    <w:rsid w:val="007C65A7"/>
    <w:rPr>
      <w:vertAlign w:val="superscript"/>
    </w:rPr>
  </w:style>
  <w:style w:type="character" w:styleId="af3">
    <w:name w:val="Emphasis"/>
    <w:qFormat/>
    <w:rsid w:val="007C65A7"/>
    <w:rPr>
      <w:i/>
      <w:iCs/>
    </w:rPr>
  </w:style>
  <w:style w:type="character" w:customStyle="1" w:styleId="submenu-table">
    <w:name w:val="submenu-table"/>
    <w:rsid w:val="007C65A7"/>
  </w:style>
  <w:style w:type="character" w:styleId="af4">
    <w:name w:val="FollowedHyperlink"/>
    <w:rsid w:val="007C65A7"/>
    <w:rPr>
      <w:color w:val="800080"/>
      <w:u w:val="single"/>
    </w:rPr>
  </w:style>
  <w:style w:type="character" w:customStyle="1" w:styleId="22">
    <w:name w:val="Основной текст 2 Знак"/>
    <w:rsid w:val="007C65A7"/>
    <w:rPr>
      <w:b/>
      <w:bCs/>
      <w:sz w:val="28"/>
      <w:szCs w:val="24"/>
    </w:rPr>
  </w:style>
  <w:style w:type="character" w:customStyle="1" w:styleId="210">
    <w:name w:val="Основной текст 2 Знак1"/>
    <w:rsid w:val="007C65A7"/>
    <w:rPr>
      <w:rFonts w:ascii="Calibri" w:eastAsia="Calibri" w:hAnsi="Calibri" w:cs="Calibri"/>
      <w:sz w:val="22"/>
      <w:szCs w:val="22"/>
    </w:rPr>
  </w:style>
  <w:style w:type="character" w:customStyle="1" w:styleId="23">
    <w:name w:val="Основной текст с отступом 2 Знак"/>
    <w:rsid w:val="007C65A7"/>
    <w:rPr>
      <w:sz w:val="24"/>
      <w:szCs w:val="24"/>
    </w:rPr>
  </w:style>
  <w:style w:type="paragraph" w:customStyle="1" w:styleId="14">
    <w:name w:val="Заголовок1"/>
    <w:basedOn w:val="a"/>
    <w:next w:val="a0"/>
    <w:rsid w:val="007C65A7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0">
    <w:name w:val="Body Text"/>
    <w:basedOn w:val="a"/>
    <w:link w:val="15"/>
    <w:rsid w:val="007C65A7"/>
    <w:pPr>
      <w:suppressAutoHyphens/>
      <w:spacing w:after="120" w:line="360" w:lineRule="atLeast"/>
      <w:jc w:val="both"/>
    </w:pPr>
    <w:rPr>
      <w:rFonts w:ascii="Times New Roman CYR" w:hAnsi="Times New Roman CYR" w:cs="Times New Roman CYR"/>
      <w:sz w:val="28"/>
      <w:szCs w:val="20"/>
      <w:lang w:eastAsia="ar-SA"/>
    </w:rPr>
  </w:style>
  <w:style w:type="character" w:customStyle="1" w:styleId="15">
    <w:name w:val="Основной текст Знак1"/>
    <w:basedOn w:val="a1"/>
    <w:link w:val="a0"/>
    <w:rsid w:val="007C65A7"/>
    <w:rPr>
      <w:rFonts w:ascii="Times New Roman CYR" w:eastAsia="Times New Roman" w:hAnsi="Times New Roman CYR" w:cs="Times New Roman CYR"/>
      <w:sz w:val="28"/>
      <w:szCs w:val="20"/>
      <w:lang w:eastAsia="ar-SA"/>
    </w:rPr>
  </w:style>
  <w:style w:type="paragraph" w:styleId="af5">
    <w:name w:val="List"/>
    <w:basedOn w:val="a0"/>
    <w:rsid w:val="007C65A7"/>
    <w:rPr>
      <w:rFonts w:cs="Mangal"/>
    </w:rPr>
  </w:style>
  <w:style w:type="paragraph" w:customStyle="1" w:styleId="16">
    <w:name w:val="Название1"/>
    <w:basedOn w:val="a"/>
    <w:rsid w:val="007C65A7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17">
    <w:name w:val="Указатель1"/>
    <w:basedOn w:val="a"/>
    <w:rsid w:val="007C65A7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ConsPlusTitle">
    <w:name w:val="ConsPlusTitle"/>
    <w:rsid w:val="007C65A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Nonformat">
    <w:name w:val="ConsPlusNonformat"/>
    <w:rsid w:val="007C65A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8">
    <w:name w:val="Текст выноски Знак1"/>
    <w:basedOn w:val="a1"/>
    <w:rsid w:val="007C65A7"/>
    <w:rPr>
      <w:rFonts w:ascii="Tahoma" w:eastAsia="Calibri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rsid w:val="007C65A7"/>
    <w:pPr>
      <w:suppressAutoHyphens/>
    </w:pPr>
    <w:rPr>
      <w:lang w:eastAsia="ar-SA"/>
    </w:rPr>
  </w:style>
  <w:style w:type="character" w:customStyle="1" w:styleId="19">
    <w:name w:val="Верхний колонтитул Знак1"/>
    <w:basedOn w:val="a1"/>
    <w:rsid w:val="007C65A7"/>
    <w:rPr>
      <w:rFonts w:ascii="Calibri" w:eastAsia="Calibri" w:hAnsi="Calibri" w:cs="Calibri"/>
      <w:lang w:eastAsia="ar-SA"/>
    </w:rPr>
  </w:style>
  <w:style w:type="character" w:customStyle="1" w:styleId="1a">
    <w:name w:val="Нижний колонтитул Знак1"/>
    <w:basedOn w:val="a1"/>
    <w:uiPriority w:val="99"/>
    <w:rsid w:val="007C65A7"/>
    <w:rPr>
      <w:rFonts w:ascii="Calibri" w:eastAsia="Calibri" w:hAnsi="Calibri" w:cs="Calibri"/>
      <w:lang w:eastAsia="ar-SA"/>
    </w:rPr>
  </w:style>
  <w:style w:type="paragraph" w:styleId="af7">
    <w:name w:val="Body Text Indent"/>
    <w:basedOn w:val="a"/>
    <w:link w:val="1b"/>
    <w:rsid w:val="007C65A7"/>
    <w:pPr>
      <w:suppressAutoHyphens/>
      <w:ind w:firstLine="709"/>
      <w:jc w:val="center"/>
    </w:pPr>
    <w:rPr>
      <w:sz w:val="28"/>
      <w:szCs w:val="20"/>
      <w:lang w:eastAsia="ar-SA"/>
    </w:rPr>
  </w:style>
  <w:style w:type="character" w:customStyle="1" w:styleId="1b">
    <w:name w:val="Основной текст с отступом Знак1"/>
    <w:basedOn w:val="a1"/>
    <w:link w:val="af7"/>
    <w:rsid w:val="007C65A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7C65A7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onsNormal">
    <w:name w:val="ConsNormal"/>
    <w:rsid w:val="007C65A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Знак"/>
    <w:basedOn w:val="a"/>
    <w:rsid w:val="007C65A7"/>
    <w:pPr>
      <w:suppressAutoHyphens/>
      <w:spacing w:after="160" w:line="240" w:lineRule="exact"/>
    </w:pPr>
    <w:rPr>
      <w:rFonts w:ascii="Verdana" w:hAnsi="Verdana" w:cs="Verdana"/>
      <w:lang w:val="en-US" w:eastAsia="ar-SA"/>
    </w:rPr>
  </w:style>
  <w:style w:type="paragraph" w:customStyle="1" w:styleId="1c">
    <w:name w:val="Без интервала1"/>
    <w:rsid w:val="007C65A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footnote text"/>
    <w:basedOn w:val="a"/>
    <w:link w:val="1d"/>
    <w:rsid w:val="007C65A7"/>
    <w:pPr>
      <w:suppressAutoHyphens/>
      <w:spacing w:after="200" w:line="276" w:lineRule="auto"/>
    </w:pPr>
    <w:rPr>
      <w:rFonts w:ascii="Calibri" w:hAnsi="Calibri" w:cs="Calibri"/>
      <w:sz w:val="20"/>
      <w:szCs w:val="20"/>
      <w:lang w:eastAsia="ar-SA"/>
    </w:rPr>
  </w:style>
  <w:style w:type="character" w:customStyle="1" w:styleId="1d">
    <w:name w:val="Текст сноски Знак1"/>
    <w:basedOn w:val="a1"/>
    <w:link w:val="af9"/>
    <w:rsid w:val="007C65A7"/>
    <w:rPr>
      <w:rFonts w:ascii="Calibri" w:eastAsia="Times New Roman" w:hAnsi="Calibri" w:cs="Calibri"/>
      <w:sz w:val="20"/>
      <w:szCs w:val="20"/>
      <w:lang w:eastAsia="ar-SA"/>
    </w:rPr>
  </w:style>
  <w:style w:type="paragraph" w:customStyle="1" w:styleId="24">
    <w:name w:val="Без интервала2"/>
    <w:rsid w:val="007C65A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a">
    <w:name w:val="Основной"/>
    <w:basedOn w:val="a"/>
    <w:rsid w:val="007C65A7"/>
    <w:pPr>
      <w:suppressAutoHyphens/>
      <w:spacing w:after="20"/>
      <w:ind w:firstLine="709"/>
      <w:jc w:val="both"/>
    </w:pPr>
    <w:rPr>
      <w:sz w:val="28"/>
      <w:szCs w:val="20"/>
      <w:lang w:eastAsia="ar-SA"/>
    </w:rPr>
  </w:style>
  <w:style w:type="paragraph" w:customStyle="1" w:styleId="1e">
    <w:name w:val="Знак1"/>
    <w:basedOn w:val="a"/>
    <w:rsid w:val="007C65A7"/>
    <w:pPr>
      <w:suppressAutoHyphens/>
      <w:spacing w:after="160" w:line="240" w:lineRule="exact"/>
    </w:pPr>
    <w:rPr>
      <w:rFonts w:eastAsia="Calibri"/>
      <w:sz w:val="20"/>
      <w:szCs w:val="20"/>
      <w:lang w:eastAsia="ar-SA"/>
    </w:rPr>
  </w:style>
  <w:style w:type="paragraph" w:styleId="afb">
    <w:name w:val="No Spacing"/>
    <w:qFormat/>
    <w:rsid w:val="007C65A7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c">
    <w:name w:val="endnote text"/>
    <w:basedOn w:val="a"/>
    <w:link w:val="1f"/>
    <w:rsid w:val="007C65A7"/>
    <w:pPr>
      <w:suppressAutoHyphens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1f">
    <w:name w:val="Текст концевой сноски Знак1"/>
    <w:basedOn w:val="a1"/>
    <w:link w:val="afc"/>
    <w:rsid w:val="007C65A7"/>
    <w:rPr>
      <w:rFonts w:ascii="Calibri" w:eastAsia="Calibri" w:hAnsi="Calibri" w:cs="Calibri"/>
      <w:sz w:val="20"/>
      <w:szCs w:val="20"/>
      <w:lang w:eastAsia="ar-SA"/>
    </w:rPr>
  </w:style>
  <w:style w:type="paragraph" w:customStyle="1" w:styleId="1f0">
    <w:name w:val="Стиль1"/>
    <w:basedOn w:val="a"/>
    <w:rsid w:val="007C65A7"/>
    <w:pPr>
      <w:widowControl w:val="0"/>
      <w:suppressAutoHyphens/>
      <w:autoSpaceDE w:val="0"/>
      <w:ind w:firstLine="709"/>
      <w:jc w:val="both"/>
    </w:pPr>
    <w:rPr>
      <w:rFonts w:cs="Calibri"/>
      <w:szCs w:val="22"/>
      <w:lang w:eastAsia="ar-SA"/>
    </w:rPr>
  </w:style>
  <w:style w:type="paragraph" w:customStyle="1" w:styleId="afd">
    <w:name w:val="Постановление"/>
    <w:basedOn w:val="a"/>
    <w:rsid w:val="007C65A7"/>
    <w:pPr>
      <w:suppressAutoHyphens/>
      <w:spacing w:line="360" w:lineRule="atLeast"/>
      <w:jc w:val="center"/>
    </w:pPr>
    <w:rPr>
      <w:spacing w:val="6"/>
      <w:sz w:val="32"/>
      <w:szCs w:val="20"/>
      <w:lang w:eastAsia="ar-SA"/>
    </w:rPr>
  </w:style>
  <w:style w:type="paragraph" w:customStyle="1" w:styleId="xl65">
    <w:name w:val="xl65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6">
    <w:name w:val="xl66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7">
    <w:name w:val="xl67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68">
    <w:name w:val="xl68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69">
    <w:name w:val="xl69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70">
    <w:name w:val="xl70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1">
    <w:name w:val="xl71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2">
    <w:name w:val="xl72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3">
    <w:name w:val="xl73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4">
    <w:name w:val="xl74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5">
    <w:name w:val="xl75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6">
    <w:name w:val="xl76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7">
    <w:name w:val="xl77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8">
    <w:name w:val="xl78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79">
    <w:name w:val="xl79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0">
    <w:name w:val="xl80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1">
    <w:name w:val="xl81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2">
    <w:name w:val="xl82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3">
    <w:name w:val="xl83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4">
    <w:name w:val="xl84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5">
    <w:name w:val="xl85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6">
    <w:name w:val="xl86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7">
    <w:name w:val="xl87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8">
    <w:name w:val="xl88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9">
    <w:name w:val="xl89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0">
    <w:name w:val="xl90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1">
    <w:name w:val="xl91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2">
    <w:name w:val="xl92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3">
    <w:name w:val="xl93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4">
    <w:name w:val="xl94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5">
    <w:name w:val="xl95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6">
    <w:name w:val="xl96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7">
    <w:name w:val="xl97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8">
    <w:name w:val="xl98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9">
    <w:name w:val="xl99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0">
    <w:name w:val="xl100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1">
    <w:name w:val="xl101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2">
    <w:name w:val="xl102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3">
    <w:name w:val="xl103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4">
    <w:name w:val="xl104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5">
    <w:name w:val="xl105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6">
    <w:name w:val="xl106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7">
    <w:name w:val="xl107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8">
    <w:name w:val="xl108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9">
    <w:name w:val="xl109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0">
    <w:name w:val="xl110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1">
    <w:name w:val="xl111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2">
    <w:name w:val="xl112"/>
    <w:basedOn w:val="a"/>
    <w:rsid w:val="007C65A7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13">
    <w:name w:val="xl113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4">
    <w:name w:val="xl114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5">
    <w:name w:val="xl115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6">
    <w:name w:val="xl116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7">
    <w:name w:val="xl117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8">
    <w:name w:val="xl118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9">
    <w:name w:val="xl119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0">
    <w:name w:val="xl120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1">
    <w:name w:val="xl121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2">
    <w:name w:val="xl122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3">
    <w:name w:val="xl123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4">
    <w:name w:val="xl124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5">
    <w:name w:val="xl125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26">
    <w:name w:val="xl126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7">
    <w:name w:val="xl127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8">
    <w:name w:val="xl128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9">
    <w:name w:val="xl129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0">
    <w:name w:val="xl130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1">
    <w:name w:val="xl131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2">
    <w:name w:val="xl132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3">
    <w:name w:val="xl133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4">
    <w:name w:val="xl134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5">
    <w:name w:val="xl135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6">
    <w:name w:val="xl136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7">
    <w:name w:val="xl137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8">
    <w:name w:val="xl138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9">
    <w:name w:val="xl139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0">
    <w:name w:val="xl140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1">
    <w:name w:val="xl141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2">
    <w:name w:val="xl142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3">
    <w:name w:val="xl143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4">
    <w:name w:val="xl144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5">
    <w:name w:val="xl145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6">
    <w:name w:val="xl146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7">
    <w:name w:val="xl147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8">
    <w:name w:val="xl148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9">
    <w:name w:val="xl149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0">
    <w:name w:val="xl150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1">
    <w:name w:val="xl151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2">
    <w:name w:val="xl152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3">
    <w:name w:val="xl153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4">
    <w:name w:val="xl154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5">
    <w:name w:val="xl155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56">
    <w:name w:val="xl156"/>
    <w:basedOn w:val="a"/>
    <w:rsid w:val="007C65A7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7">
    <w:name w:val="xl157"/>
    <w:basedOn w:val="a"/>
    <w:rsid w:val="007C65A7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8">
    <w:name w:val="xl158"/>
    <w:basedOn w:val="a"/>
    <w:rsid w:val="007C65A7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9">
    <w:name w:val="xl159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0">
    <w:name w:val="xl160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61">
    <w:name w:val="xl161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2">
    <w:name w:val="xl162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3">
    <w:name w:val="xl163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4">
    <w:name w:val="xl164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5">
    <w:name w:val="xl165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6">
    <w:name w:val="xl166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7">
    <w:name w:val="xl167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8">
    <w:name w:val="xl168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9">
    <w:name w:val="xl169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70">
    <w:name w:val="xl170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1">
    <w:name w:val="xl171"/>
    <w:basedOn w:val="a"/>
    <w:rsid w:val="007C65A7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2">
    <w:name w:val="xl172"/>
    <w:basedOn w:val="a"/>
    <w:rsid w:val="007C65A7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3">
    <w:name w:val="xl173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4">
    <w:name w:val="xl174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5">
    <w:name w:val="xl175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6">
    <w:name w:val="xl176"/>
    <w:basedOn w:val="a"/>
    <w:rsid w:val="007C65A7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7">
    <w:name w:val="xl177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8">
    <w:name w:val="xl178"/>
    <w:basedOn w:val="a"/>
    <w:rsid w:val="007C65A7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9">
    <w:name w:val="xl179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0">
    <w:name w:val="xl180"/>
    <w:basedOn w:val="a"/>
    <w:rsid w:val="007C65A7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1">
    <w:name w:val="xl181"/>
    <w:basedOn w:val="a"/>
    <w:rsid w:val="007C65A7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2">
    <w:name w:val="xl182"/>
    <w:basedOn w:val="a"/>
    <w:rsid w:val="007C65A7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3">
    <w:name w:val="xl183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4">
    <w:name w:val="xl184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85">
    <w:name w:val="xl185"/>
    <w:basedOn w:val="a"/>
    <w:rsid w:val="007C65A7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86">
    <w:name w:val="xl186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7">
    <w:name w:val="xl187"/>
    <w:basedOn w:val="a"/>
    <w:rsid w:val="007C65A7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8">
    <w:name w:val="xl188"/>
    <w:basedOn w:val="a"/>
    <w:rsid w:val="007C65A7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9">
    <w:name w:val="xl189"/>
    <w:basedOn w:val="a"/>
    <w:rsid w:val="007C65A7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90">
    <w:name w:val="xl190"/>
    <w:basedOn w:val="a"/>
    <w:rsid w:val="007C65A7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1">
    <w:name w:val="xl191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2">
    <w:name w:val="xl192"/>
    <w:basedOn w:val="a"/>
    <w:rsid w:val="007C65A7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3">
    <w:name w:val="xl193"/>
    <w:basedOn w:val="a"/>
    <w:rsid w:val="007C65A7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4">
    <w:name w:val="xl194"/>
    <w:basedOn w:val="a"/>
    <w:rsid w:val="007C65A7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95">
    <w:name w:val="xl195"/>
    <w:basedOn w:val="a"/>
    <w:rsid w:val="007C65A7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96">
    <w:name w:val="xl196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7">
    <w:name w:val="xl197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8">
    <w:name w:val="xl198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9">
    <w:name w:val="xl199"/>
    <w:basedOn w:val="a"/>
    <w:rsid w:val="007C65A7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0">
    <w:name w:val="xl200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1">
    <w:name w:val="xl201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2">
    <w:name w:val="xl202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3">
    <w:name w:val="xl203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4">
    <w:name w:val="xl204"/>
    <w:basedOn w:val="a"/>
    <w:rsid w:val="007C65A7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5">
    <w:name w:val="xl205"/>
    <w:basedOn w:val="a"/>
    <w:rsid w:val="007C65A7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6">
    <w:name w:val="xl206"/>
    <w:basedOn w:val="a"/>
    <w:rsid w:val="007C65A7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7">
    <w:name w:val="xl207"/>
    <w:basedOn w:val="a"/>
    <w:rsid w:val="007C65A7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8">
    <w:name w:val="xl208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09">
    <w:name w:val="xl209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0">
    <w:name w:val="xl210"/>
    <w:basedOn w:val="a"/>
    <w:rsid w:val="007C65A7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1">
    <w:name w:val="xl211"/>
    <w:basedOn w:val="a"/>
    <w:rsid w:val="007C65A7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212">
    <w:name w:val="xl212"/>
    <w:basedOn w:val="a"/>
    <w:rsid w:val="007C65A7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3">
    <w:name w:val="xl213"/>
    <w:basedOn w:val="a"/>
    <w:rsid w:val="007C65A7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4">
    <w:name w:val="xl214"/>
    <w:basedOn w:val="a"/>
    <w:rsid w:val="007C65A7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5">
    <w:name w:val="xl215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16">
    <w:name w:val="xl216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7">
    <w:name w:val="xl217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8">
    <w:name w:val="xl218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9">
    <w:name w:val="xl219"/>
    <w:basedOn w:val="a"/>
    <w:rsid w:val="007C65A7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20">
    <w:name w:val="xl220"/>
    <w:basedOn w:val="a"/>
    <w:rsid w:val="007C65A7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1">
    <w:name w:val="xl221"/>
    <w:basedOn w:val="a"/>
    <w:rsid w:val="007C65A7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2">
    <w:name w:val="xl222"/>
    <w:basedOn w:val="a"/>
    <w:rsid w:val="007C65A7"/>
    <w:pPr>
      <w:suppressAutoHyphens/>
      <w:spacing w:before="280" w:after="280"/>
      <w:jc w:val="center"/>
    </w:pPr>
    <w:rPr>
      <w:color w:val="000000"/>
      <w:sz w:val="20"/>
      <w:szCs w:val="20"/>
      <w:lang w:eastAsia="ar-SA"/>
    </w:rPr>
  </w:style>
  <w:style w:type="paragraph" w:customStyle="1" w:styleId="xl223">
    <w:name w:val="xl223"/>
    <w:basedOn w:val="a"/>
    <w:rsid w:val="007C65A7"/>
    <w:pPr>
      <w:suppressAutoHyphens/>
      <w:spacing w:before="280" w:after="280"/>
      <w:textAlignment w:val="top"/>
    </w:pPr>
    <w:rPr>
      <w:b/>
      <w:bCs/>
      <w:color w:val="000000"/>
      <w:lang w:eastAsia="ar-SA"/>
    </w:rPr>
  </w:style>
  <w:style w:type="paragraph" w:customStyle="1" w:styleId="xl224">
    <w:name w:val="xl224"/>
    <w:basedOn w:val="a"/>
    <w:rsid w:val="007C65A7"/>
    <w:pPr>
      <w:suppressAutoHyphens/>
      <w:spacing w:before="280" w:after="280"/>
      <w:textAlignment w:val="top"/>
    </w:pPr>
    <w:rPr>
      <w:b/>
      <w:bCs/>
      <w:lang w:eastAsia="ar-SA"/>
    </w:rPr>
  </w:style>
  <w:style w:type="paragraph" w:customStyle="1" w:styleId="211">
    <w:name w:val="Основной текст 21"/>
    <w:basedOn w:val="a"/>
    <w:rsid w:val="007C65A7"/>
    <w:pPr>
      <w:suppressAutoHyphens/>
      <w:jc w:val="center"/>
    </w:pPr>
    <w:rPr>
      <w:b/>
      <w:bCs/>
      <w:sz w:val="28"/>
      <w:lang w:eastAsia="ar-SA"/>
    </w:rPr>
  </w:style>
  <w:style w:type="paragraph" w:customStyle="1" w:styleId="mt">
    <w:name w:val="mt"/>
    <w:basedOn w:val="a"/>
    <w:rsid w:val="007C65A7"/>
    <w:pPr>
      <w:suppressAutoHyphens/>
      <w:spacing w:after="75" w:line="336" w:lineRule="auto"/>
      <w:ind w:firstLine="450"/>
    </w:pPr>
    <w:rPr>
      <w:rFonts w:ascii="Verdana" w:hAnsi="Verdana" w:cs="Verdana"/>
      <w:color w:val="666666"/>
      <w:sz w:val="18"/>
      <w:szCs w:val="18"/>
      <w:lang w:eastAsia="ar-SA"/>
    </w:rPr>
  </w:style>
  <w:style w:type="paragraph" w:customStyle="1" w:styleId="212">
    <w:name w:val="Основной текст с отступом 21"/>
    <w:basedOn w:val="a"/>
    <w:rsid w:val="007C65A7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afe">
    <w:name w:val="Содержимое таблицы"/>
    <w:basedOn w:val="a"/>
    <w:rsid w:val="007C65A7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">
    <w:name w:val="Заголовок таблицы"/>
    <w:basedOn w:val="afe"/>
    <w:rsid w:val="007C65A7"/>
    <w:pPr>
      <w:jc w:val="center"/>
    </w:pPr>
    <w:rPr>
      <w:b/>
      <w:bCs/>
    </w:rPr>
  </w:style>
  <w:style w:type="paragraph" w:customStyle="1" w:styleId="aff0">
    <w:name w:val="Содержимое врезки"/>
    <w:basedOn w:val="a0"/>
    <w:rsid w:val="007C65A7"/>
  </w:style>
  <w:style w:type="numbering" w:customStyle="1" w:styleId="25">
    <w:name w:val="Нет списка2"/>
    <w:next w:val="a3"/>
    <w:uiPriority w:val="99"/>
    <w:semiHidden/>
    <w:unhideWhenUsed/>
    <w:rsid w:val="007C65A7"/>
  </w:style>
  <w:style w:type="paragraph" w:customStyle="1" w:styleId="32">
    <w:name w:val="Абзац списка3"/>
    <w:basedOn w:val="a"/>
    <w:rsid w:val="007C65A7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customStyle="1" w:styleId="130">
    <w:name w:val="Обычный + 13"/>
    <w:basedOn w:val="a"/>
    <w:rsid w:val="007C65A7"/>
    <w:rPr>
      <w:kern w:val="1"/>
      <w:lang w:eastAsia="ar-SA"/>
    </w:rPr>
  </w:style>
  <w:style w:type="paragraph" w:customStyle="1" w:styleId="listparagraph">
    <w:name w:val="listparagraph"/>
    <w:basedOn w:val="a"/>
    <w:rsid w:val="007C65A7"/>
    <w:pPr>
      <w:spacing w:before="100" w:after="100"/>
    </w:pPr>
    <w:rPr>
      <w:kern w:val="1"/>
      <w:lang w:eastAsia="ar-SA"/>
    </w:rPr>
  </w:style>
  <w:style w:type="paragraph" w:customStyle="1" w:styleId="aff1">
    <w:name w:val="Текст в заданном формате"/>
    <w:basedOn w:val="a"/>
    <w:rsid w:val="007C65A7"/>
    <w:pPr>
      <w:suppressAutoHyphens/>
    </w:pPr>
    <w:rPr>
      <w:sz w:val="20"/>
      <w:szCs w:val="20"/>
      <w:lang w:eastAsia="ar-SA"/>
    </w:rPr>
  </w:style>
  <w:style w:type="paragraph" w:customStyle="1" w:styleId="aff2">
    <w:name w:val="Заголовок"/>
    <w:basedOn w:val="a"/>
    <w:next w:val="a0"/>
    <w:rsid w:val="007C65A7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numbering" w:customStyle="1" w:styleId="33">
    <w:name w:val="Нет списка3"/>
    <w:next w:val="a3"/>
    <w:uiPriority w:val="99"/>
    <w:semiHidden/>
    <w:unhideWhenUsed/>
    <w:rsid w:val="007C65A7"/>
  </w:style>
  <w:style w:type="numbering" w:customStyle="1" w:styleId="110">
    <w:name w:val="Нет списка11"/>
    <w:next w:val="a3"/>
    <w:uiPriority w:val="99"/>
    <w:semiHidden/>
    <w:unhideWhenUsed/>
    <w:rsid w:val="007C65A7"/>
  </w:style>
  <w:style w:type="numbering" w:customStyle="1" w:styleId="111">
    <w:name w:val="Нет списка111"/>
    <w:next w:val="a3"/>
    <w:uiPriority w:val="99"/>
    <w:semiHidden/>
    <w:unhideWhenUsed/>
    <w:rsid w:val="007C65A7"/>
  </w:style>
  <w:style w:type="numbering" w:customStyle="1" w:styleId="213">
    <w:name w:val="Нет списка21"/>
    <w:next w:val="a3"/>
    <w:uiPriority w:val="99"/>
    <w:semiHidden/>
    <w:unhideWhenUsed/>
    <w:rsid w:val="007C65A7"/>
  </w:style>
  <w:style w:type="numbering" w:customStyle="1" w:styleId="310">
    <w:name w:val="Нет списка31"/>
    <w:next w:val="a3"/>
    <w:uiPriority w:val="99"/>
    <w:semiHidden/>
    <w:unhideWhenUsed/>
    <w:rsid w:val="007C65A7"/>
  </w:style>
  <w:style w:type="numbering" w:customStyle="1" w:styleId="120">
    <w:name w:val="Нет списка12"/>
    <w:next w:val="a3"/>
    <w:uiPriority w:val="99"/>
    <w:semiHidden/>
    <w:unhideWhenUsed/>
    <w:rsid w:val="007C65A7"/>
  </w:style>
  <w:style w:type="numbering" w:customStyle="1" w:styleId="2110">
    <w:name w:val="Нет списка211"/>
    <w:next w:val="a3"/>
    <w:uiPriority w:val="99"/>
    <w:semiHidden/>
    <w:unhideWhenUsed/>
    <w:rsid w:val="007C65A7"/>
  </w:style>
  <w:style w:type="numbering" w:customStyle="1" w:styleId="41">
    <w:name w:val="Нет списка4"/>
    <w:next w:val="a3"/>
    <w:uiPriority w:val="99"/>
    <w:semiHidden/>
    <w:unhideWhenUsed/>
    <w:rsid w:val="007C65A7"/>
  </w:style>
  <w:style w:type="numbering" w:customStyle="1" w:styleId="131">
    <w:name w:val="Нет списка13"/>
    <w:next w:val="a3"/>
    <w:uiPriority w:val="99"/>
    <w:semiHidden/>
    <w:unhideWhenUsed/>
    <w:rsid w:val="007C65A7"/>
  </w:style>
  <w:style w:type="numbering" w:customStyle="1" w:styleId="220">
    <w:name w:val="Нет списка22"/>
    <w:next w:val="a3"/>
    <w:uiPriority w:val="99"/>
    <w:semiHidden/>
    <w:unhideWhenUsed/>
    <w:rsid w:val="007C65A7"/>
  </w:style>
  <w:style w:type="numbering" w:customStyle="1" w:styleId="5">
    <w:name w:val="Нет списка5"/>
    <w:next w:val="a3"/>
    <w:uiPriority w:val="99"/>
    <w:semiHidden/>
    <w:unhideWhenUsed/>
    <w:rsid w:val="007C65A7"/>
  </w:style>
  <w:style w:type="numbering" w:customStyle="1" w:styleId="140">
    <w:name w:val="Нет списка14"/>
    <w:next w:val="a3"/>
    <w:uiPriority w:val="99"/>
    <w:semiHidden/>
    <w:unhideWhenUsed/>
    <w:rsid w:val="007C65A7"/>
  </w:style>
  <w:style w:type="numbering" w:customStyle="1" w:styleId="112">
    <w:name w:val="Нет списка112"/>
    <w:next w:val="a3"/>
    <w:uiPriority w:val="99"/>
    <w:semiHidden/>
    <w:unhideWhenUsed/>
    <w:rsid w:val="007C65A7"/>
  </w:style>
  <w:style w:type="numbering" w:customStyle="1" w:styleId="230">
    <w:name w:val="Нет списка23"/>
    <w:next w:val="a3"/>
    <w:uiPriority w:val="99"/>
    <w:semiHidden/>
    <w:unhideWhenUsed/>
    <w:rsid w:val="007C65A7"/>
  </w:style>
  <w:style w:type="numbering" w:customStyle="1" w:styleId="320">
    <w:name w:val="Нет списка32"/>
    <w:next w:val="a3"/>
    <w:uiPriority w:val="99"/>
    <w:semiHidden/>
    <w:unhideWhenUsed/>
    <w:rsid w:val="007C65A7"/>
  </w:style>
  <w:style w:type="numbering" w:customStyle="1" w:styleId="121">
    <w:name w:val="Нет списка121"/>
    <w:next w:val="a3"/>
    <w:uiPriority w:val="99"/>
    <w:semiHidden/>
    <w:unhideWhenUsed/>
    <w:rsid w:val="007C65A7"/>
  </w:style>
  <w:style w:type="numbering" w:customStyle="1" w:styleId="2120">
    <w:name w:val="Нет списка212"/>
    <w:next w:val="a3"/>
    <w:uiPriority w:val="99"/>
    <w:semiHidden/>
    <w:unhideWhenUsed/>
    <w:rsid w:val="007C65A7"/>
  </w:style>
  <w:style w:type="numbering" w:customStyle="1" w:styleId="410">
    <w:name w:val="Нет списка41"/>
    <w:next w:val="a3"/>
    <w:uiPriority w:val="99"/>
    <w:semiHidden/>
    <w:unhideWhenUsed/>
    <w:rsid w:val="007C65A7"/>
  </w:style>
  <w:style w:type="numbering" w:customStyle="1" w:styleId="1310">
    <w:name w:val="Нет списка131"/>
    <w:next w:val="a3"/>
    <w:uiPriority w:val="99"/>
    <w:semiHidden/>
    <w:unhideWhenUsed/>
    <w:rsid w:val="007C65A7"/>
  </w:style>
  <w:style w:type="numbering" w:customStyle="1" w:styleId="221">
    <w:name w:val="Нет списка221"/>
    <w:next w:val="a3"/>
    <w:uiPriority w:val="99"/>
    <w:semiHidden/>
    <w:unhideWhenUsed/>
    <w:rsid w:val="007C65A7"/>
  </w:style>
  <w:style w:type="numbering" w:customStyle="1" w:styleId="61">
    <w:name w:val="Нет списка6"/>
    <w:next w:val="a3"/>
    <w:uiPriority w:val="99"/>
    <w:semiHidden/>
    <w:unhideWhenUsed/>
    <w:rsid w:val="007C65A7"/>
  </w:style>
  <w:style w:type="character" w:customStyle="1" w:styleId="WW8Num1zfalse">
    <w:name w:val="WW8Num1zfalse"/>
    <w:rsid w:val="007C65A7"/>
    <w:rPr>
      <w:sz w:val="28"/>
      <w:szCs w:val="28"/>
    </w:rPr>
  </w:style>
  <w:style w:type="character" w:customStyle="1" w:styleId="WW8Num1ztrue">
    <w:name w:val="WW8Num1ztrue"/>
    <w:rsid w:val="007C65A7"/>
  </w:style>
  <w:style w:type="character" w:customStyle="1" w:styleId="WW8Num2zfalse">
    <w:name w:val="WW8Num2zfalse"/>
    <w:rsid w:val="007C65A7"/>
  </w:style>
  <w:style w:type="character" w:customStyle="1" w:styleId="WW8Num2ztrue">
    <w:name w:val="WW8Num2ztrue"/>
    <w:rsid w:val="007C65A7"/>
  </w:style>
  <w:style w:type="character" w:customStyle="1" w:styleId="WW8Num3zfalse">
    <w:name w:val="WW8Num3zfalse"/>
    <w:rsid w:val="007C65A7"/>
  </w:style>
  <w:style w:type="character" w:customStyle="1" w:styleId="WW8Num3ztrue">
    <w:name w:val="WW8Num3ztrue"/>
    <w:rsid w:val="007C65A7"/>
  </w:style>
  <w:style w:type="character" w:customStyle="1" w:styleId="WW8Num4zfalse">
    <w:name w:val="WW8Num4zfalse"/>
    <w:rsid w:val="007C65A7"/>
  </w:style>
  <w:style w:type="character" w:customStyle="1" w:styleId="WW8Num4ztrue">
    <w:name w:val="WW8Num4ztrue"/>
    <w:rsid w:val="007C65A7"/>
  </w:style>
  <w:style w:type="character" w:customStyle="1" w:styleId="WW8Num5zfalse">
    <w:name w:val="WW8Num5zfalse"/>
    <w:rsid w:val="007C65A7"/>
  </w:style>
  <w:style w:type="character" w:customStyle="1" w:styleId="WW8Num5ztrue">
    <w:name w:val="WW8Num5ztrue"/>
    <w:rsid w:val="007C65A7"/>
  </w:style>
  <w:style w:type="character" w:customStyle="1" w:styleId="WW8Num6zfalse">
    <w:name w:val="WW8Num6zfalse"/>
    <w:rsid w:val="007C65A7"/>
  </w:style>
  <w:style w:type="character" w:customStyle="1" w:styleId="WW8Num6ztrue">
    <w:name w:val="WW8Num6ztrue"/>
    <w:rsid w:val="007C65A7"/>
  </w:style>
  <w:style w:type="character" w:customStyle="1" w:styleId="WW8Num7zfalse">
    <w:name w:val="WW8Num7zfalse"/>
    <w:rsid w:val="007C65A7"/>
  </w:style>
  <w:style w:type="character" w:customStyle="1" w:styleId="WW8Num7ztrue">
    <w:name w:val="WW8Num7ztrue"/>
    <w:rsid w:val="007C65A7"/>
  </w:style>
  <w:style w:type="character" w:customStyle="1" w:styleId="WW8Num8zfalse">
    <w:name w:val="WW8Num8zfalse"/>
    <w:rsid w:val="007C65A7"/>
  </w:style>
  <w:style w:type="character" w:customStyle="1" w:styleId="WW8Num8ztrue">
    <w:name w:val="WW8Num8ztrue"/>
    <w:rsid w:val="007C65A7"/>
  </w:style>
  <w:style w:type="character" w:customStyle="1" w:styleId="WW8Num9zfalse">
    <w:name w:val="WW8Num9zfalse"/>
    <w:rsid w:val="007C65A7"/>
  </w:style>
  <w:style w:type="character" w:customStyle="1" w:styleId="WW8Num9ztrue">
    <w:name w:val="WW8Num9ztrue"/>
    <w:rsid w:val="007C65A7"/>
  </w:style>
  <w:style w:type="paragraph" w:styleId="aff3">
    <w:name w:val="caption"/>
    <w:basedOn w:val="a"/>
    <w:qFormat/>
    <w:rsid w:val="007C65A7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table" w:styleId="aff4">
    <w:name w:val="Table Grid"/>
    <w:basedOn w:val="a2"/>
    <w:uiPriority w:val="99"/>
    <w:rsid w:val="007C65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7C65A7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paragraph" w:customStyle="1" w:styleId="34">
    <w:name w:val="Без интервала3"/>
    <w:rsid w:val="007C65A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TableContents">
    <w:name w:val="Table Contents"/>
    <w:basedOn w:val="Standard"/>
    <w:rsid w:val="007C65A7"/>
    <w:pPr>
      <w:suppressLineNumbers/>
      <w:textAlignment w:val="auto"/>
    </w:pPr>
  </w:style>
  <w:style w:type="character" w:customStyle="1" w:styleId="aff5">
    <w:name w:val="ГС_Основной_текст Знак"/>
    <w:link w:val="aff6"/>
    <w:uiPriority w:val="99"/>
    <w:locked/>
    <w:rsid w:val="007C65A7"/>
    <w:rPr>
      <w:sz w:val="24"/>
    </w:rPr>
  </w:style>
  <w:style w:type="paragraph" w:customStyle="1" w:styleId="aff6">
    <w:name w:val="ГС_Основной_текст"/>
    <w:link w:val="aff5"/>
    <w:uiPriority w:val="99"/>
    <w:rsid w:val="007C65A7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paragraph" w:customStyle="1" w:styleId="42">
    <w:name w:val="Абзац списка4"/>
    <w:basedOn w:val="a"/>
    <w:rsid w:val="007C65A7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numbering" w:customStyle="1" w:styleId="7">
    <w:name w:val="Нет списка7"/>
    <w:next w:val="a3"/>
    <w:uiPriority w:val="99"/>
    <w:semiHidden/>
    <w:unhideWhenUsed/>
    <w:rsid w:val="007C65A7"/>
  </w:style>
  <w:style w:type="table" w:customStyle="1" w:styleId="1f1">
    <w:name w:val="Сетка таблицы1"/>
    <w:basedOn w:val="a2"/>
    <w:next w:val="aff4"/>
    <w:uiPriority w:val="99"/>
    <w:rsid w:val="007C65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uiPriority w:val="99"/>
    <w:semiHidden/>
    <w:unhideWhenUsed/>
    <w:rsid w:val="007C65A7"/>
  </w:style>
  <w:style w:type="table" w:customStyle="1" w:styleId="26">
    <w:name w:val="Сетка таблицы2"/>
    <w:basedOn w:val="a2"/>
    <w:next w:val="aff4"/>
    <w:uiPriority w:val="99"/>
    <w:rsid w:val="007C65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uiPriority w:val="99"/>
    <w:semiHidden/>
    <w:unhideWhenUsed/>
    <w:rsid w:val="007C65A7"/>
  </w:style>
  <w:style w:type="paragraph" w:styleId="aff7">
    <w:name w:val="Title"/>
    <w:basedOn w:val="a"/>
    <w:next w:val="a0"/>
    <w:link w:val="aff8"/>
    <w:rsid w:val="007C65A7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character" w:customStyle="1" w:styleId="aff8">
    <w:name w:val="Название Знак"/>
    <w:basedOn w:val="a1"/>
    <w:link w:val="aff7"/>
    <w:rsid w:val="007C65A7"/>
    <w:rPr>
      <w:rFonts w:ascii="Arial" w:eastAsia="Lucida Sans Unicode" w:hAnsi="Arial" w:cs="Mangal"/>
      <w:sz w:val="28"/>
      <w:szCs w:val="28"/>
      <w:lang w:eastAsia="zh-CN"/>
    </w:rPr>
  </w:style>
  <w:style w:type="character" w:styleId="aff9">
    <w:name w:val="Placeholder Text"/>
    <w:basedOn w:val="a1"/>
    <w:uiPriority w:val="99"/>
    <w:semiHidden/>
    <w:rsid w:val="007C65A7"/>
    <w:rPr>
      <w:color w:val="808080"/>
    </w:rPr>
  </w:style>
  <w:style w:type="paragraph" w:customStyle="1" w:styleId="rvps3">
    <w:name w:val="rvps3"/>
    <w:basedOn w:val="a"/>
    <w:rsid w:val="007C65A7"/>
    <w:pPr>
      <w:spacing w:before="100" w:beforeAutospacing="1" w:after="100" w:afterAutospacing="1"/>
    </w:pPr>
  </w:style>
  <w:style w:type="character" w:customStyle="1" w:styleId="rvts6">
    <w:name w:val="rvts6"/>
    <w:basedOn w:val="a1"/>
    <w:rsid w:val="007C65A7"/>
  </w:style>
  <w:style w:type="paragraph" w:customStyle="1" w:styleId="27">
    <w:name w:val="Заголовок2"/>
    <w:basedOn w:val="a"/>
    <w:next w:val="a0"/>
    <w:rsid w:val="007C65A7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0FBC0D977CAF1CA0B9C6509E1B5B931BDF7A995638C7BF49A54EDCECm4g4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F0FBC0D977CAF1CA0B9C75E8B1B5B931BD37E9F5938C7BF49A54EDCECm4g4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F0FBC0D977CAF1CA0B9C75E8B1B5B931BD37E9F5831C7BF49A54EDCECm4g4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F0FBC0D977CAF1CA0B9C6509E1B5B931BDE71995C31C7BF49A54EDCECm4g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22</Pages>
  <Words>7394</Words>
  <Characters>42147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P15U03</dc:creator>
  <cp:lastModifiedBy>P15U03</cp:lastModifiedBy>
  <cp:revision>6</cp:revision>
  <cp:lastPrinted>2019-12-26T14:19:00Z</cp:lastPrinted>
  <dcterms:created xsi:type="dcterms:W3CDTF">2019-12-26T11:46:00Z</dcterms:created>
  <dcterms:modified xsi:type="dcterms:W3CDTF">2020-01-09T13:50:00Z</dcterms:modified>
</cp:coreProperties>
</file>